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670" w:rsidRDefault="00A12B48" w:rsidP="00971670">
      <w:pPr>
        <w:rPr>
          <w:b/>
          <w:sz w:val="36"/>
          <w:szCs w:val="36"/>
        </w:rPr>
      </w:pPr>
      <w:bookmarkStart w:id="0" w:name="_GoBack"/>
      <w:bookmarkEnd w:id="0"/>
      <w:r>
        <w:rPr>
          <w:noProof/>
        </w:rPr>
        <w:drawing>
          <wp:anchor distT="0" distB="0" distL="114300" distR="114300" simplePos="0" relativeHeight="251658240" behindDoc="1" locked="0" layoutInCell="1" allowOverlap="1">
            <wp:simplePos x="0" y="0"/>
            <wp:positionH relativeFrom="margin">
              <wp:posOffset>4381500</wp:posOffset>
            </wp:positionH>
            <wp:positionV relativeFrom="paragraph">
              <wp:posOffset>0</wp:posOffset>
            </wp:positionV>
            <wp:extent cx="733425" cy="676275"/>
            <wp:effectExtent l="0" t="0" r="9525" b="9525"/>
            <wp:wrapTight wrapText="bothSides">
              <wp:wrapPolygon edited="0">
                <wp:start x="0" y="0"/>
                <wp:lineTo x="0" y="21296"/>
                <wp:lineTo x="21319" y="21296"/>
                <wp:lineTo x="21319" y="0"/>
                <wp:lineTo x="0" y="0"/>
              </wp:wrapPolygon>
            </wp:wrapTight>
            <wp:docPr id="1" name="Picture 1" descr="cid:image001.png@01D1552E.B3094200"/>
            <wp:cNvGraphicFramePr/>
            <a:graphic xmlns:a="http://schemas.openxmlformats.org/drawingml/2006/main">
              <a:graphicData uri="http://schemas.openxmlformats.org/drawingml/2006/picture">
                <pic:pic xmlns:pic="http://schemas.openxmlformats.org/drawingml/2006/picture">
                  <pic:nvPicPr>
                    <pic:cNvPr id="1" name="Picture 1" descr="cid:image001.png@01D1552E.B309420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676275"/>
                    </a:xfrm>
                    <a:prstGeom prst="rect">
                      <a:avLst/>
                    </a:prstGeom>
                    <a:noFill/>
                    <a:ln>
                      <a:noFill/>
                    </a:ln>
                  </pic:spPr>
                </pic:pic>
              </a:graphicData>
            </a:graphic>
          </wp:anchor>
        </w:drawing>
      </w:r>
      <w:r w:rsidR="00B02691" w:rsidRPr="00B02691">
        <w:rPr>
          <w:b/>
          <w:sz w:val="36"/>
          <w:szCs w:val="36"/>
        </w:rPr>
        <w:t xml:space="preserve">SJCSD Daily </w:t>
      </w:r>
      <w:r>
        <w:rPr>
          <w:b/>
          <w:sz w:val="36"/>
          <w:szCs w:val="36"/>
        </w:rPr>
        <w:t xml:space="preserve">District </w:t>
      </w:r>
      <w:r w:rsidR="00B02691" w:rsidRPr="00B02691">
        <w:rPr>
          <w:b/>
          <w:sz w:val="36"/>
          <w:szCs w:val="36"/>
        </w:rPr>
        <w:t>Communications</w:t>
      </w:r>
    </w:p>
    <w:p w:rsidR="00A12B48" w:rsidRPr="00B02691" w:rsidRDefault="009E5728" w:rsidP="00971670">
      <w:pPr>
        <w:rPr>
          <w:b/>
          <w:sz w:val="36"/>
          <w:szCs w:val="36"/>
        </w:rPr>
      </w:pPr>
      <w:r>
        <w:rPr>
          <w:b/>
          <w:sz w:val="36"/>
          <w:szCs w:val="36"/>
        </w:rPr>
        <w:t>Friday</w:t>
      </w:r>
      <w:r w:rsidR="0026535B">
        <w:rPr>
          <w:b/>
          <w:sz w:val="36"/>
          <w:szCs w:val="36"/>
        </w:rPr>
        <w:t xml:space="preserve">, </w:t>
      </w:r>
      <w:r>
        <w:rPr>
          <w:b/>
          <w:sz w:val="36"/>
          <w:szCs w:val="36"/>
        </w:rPr>
        <w:t>September 4</w:t>
      </w:r>
      <w:r w:rsidR="00A12B48">
        <w:rPr>
          <w:b/>
          <w:sz w:val="36"/>
          <w:szCs w:val="36"/>
        </w:rPr>
        <w:t>, 2020</w:t>
      </w:r>
    </w:p>
    <w:tbl>
      <w:tblPr>
        <w:tblStyle w:val="TableGrid"/>
        <w:tblW w:w="0" w:type="auto"/>
        <w:tblLook w:val="04A0" w:firstRow="1" w:lastRow="0" w:firstColumn="1" w:lastColumn="0" w:noHBand="0" w:noVBand="1"/>
      </w:tblPr>
      <w:tblGrid>
        <w:gridCol w:w="9350"/>
      </w:tblGrid>
      <w:tr w:rsidR="007775EC" w:rsidTr="004B6992">
        <w:tc>
          <w:tcPr>
            <w:tcW w:w="9350" w:type="dxa"/>
          </w:tcPr>
          <w:p w:rsidR="00973D33" w:rsidRPr="00CA0A10" w:rsidRDefault="007775EC" w:rsidP="004B6992">
            <w:pPr>
              <w:rPr>
                <w:rFonts w:cstheme="minorHAnsi"/>
                <w:b/>
                <w:sz w:val="32"/>
                <w:szCs w:val="32"/>
              </w:rPr>
            </w:pPr>
            <w:r w:rsidRPr="00CA0A10">
              <w:rPr>
                <w:rFonts w:cstheme="minorHAnsi"/>
                <w:b/>
                <w:sz w:val="32"/>
                <w:szCs w:val="32"/>
                <w:highlight w:val="yellow"/>
              </w:rPr>
              <w:t>Action Items:</w:t>
            </w:r>
            <w:r w:rsidRPr="00CA0A10">
              <w:rPr>
                <w:rFonts w:cstheme="minorHAnsi"/>
                <w:b/>
                <w:sz w:val="32"/>
                <w:szCs w:val="32"/>
              </w:rPr>
              <w:t xml:space="preserve"> </w:t>
            </w:r>
          </w:p>
          <w:p w:rsidR="004B6992" w:rsidRPr="00CA0A10" w:rsidRDefault="004B6992" w:rsidP="00A020D0">
            <w:pPr>
              <w:rPr>
                <w:rFonts w:cstheme="minorHAnsi"/>
                <w:sz w:val="32"/>
                <w:szCs w:val="32"/>
              </w:rPr>
            </w:pPr>
          </w:p>
        </w:tc>
      </w:tr>
      <w:tr w:rsidR="007A2EBC" w:rsidTr="004B6992">
        <w:tc>
          <w:tcPr>
            <w:tcW w:w="9350" w:type="dxa"/>
          </w:tcPr>
          <w:p w:rsidR="008B365D" w:rsidRPr="00CA0A10" w:rsidRDefault="009100F1">
            <w:pPr>
              <w:rPr>
                <w:rFonts w:cstheme="minorHAnsi"/>
                <w:b/>
                <w:sz w:val="32"/>
                <w:szCs w:val="32"/>
              </w:rPr>
            </w:pPr>
            <w:r w:rsidRPr="00CA0A10">
              <w:rPr>
                <w:rFonts w:cstheme="minorHAnsi"/>
                <w:b/>
                <w:sz w:val="32"/>
                <w:szCs w:val="32"/>
                <w:highlight w:val="yellow"/>
              </w:rPr>
              <w:t>Announcements</w:t>
            </w:r>
            <w:r w:rsidR="007A2EBC" w:rsidRPr="00CA0A10">
              <w:rPr>
                <w:rFonts w:cstheme="minorHAnsi"/>
                <w:b/>
                <w:sz w:val="32"/>
                <w:szCs w:val="32"/>
                <w:highlight w:val="yellow"/>
              </w:rPr>
              <w:t>:</w:t>
            </w:r>
            <w:r w:rsidR="007A2EBC" w:rsidRPr="00CA0A10">
              <w:rPr>
                <w:rFonts w:cstheme="minorHAnsi"/>
                <w:b/>
                <w:sz w:val="32"/>
                <w:szCs w:val="32"/>
              </w:rPr>
              <w:t xml:space="preserve"> </w:t>
            </w:r>
          </w:p>
          <w:p w:rsidR="0091336C" w:rsidRPr="0091336C" w:rsidRDefault="0091336C" w:rsidP="0091336C">
            <w:pPr>
              <w:pStyle w:val="NormalWeb"/>
              <w:ind w:left="150" w:right="150"/>
              <w:rPr>
                <w:rFonts w:ascii="Verdana" w:hAnsi="Verdana"/>
                <w:i/>
                <w:color w:val="000000"/>
                <w:sz w:val="21"/>
                <w:szCs w:val="21"/>
              </w:rPr>
            </w:pPr>
            <w:r w:rsidRPr="0091336C">
              <w:rPr>
                <w:rFonts w:ascii="Verdana" w:hAnsi="Verdana"/>
                <w:i/>
                <w:color w:val="000000"/>
                <w:sz w:val="21"/>
                <w:szCs w:val="21"/>
              </w:rPr>
              <w:t xml:space="preserve">Please share this Census message through our school newsletter and/or post on your website. Counting ends September 30. We’re in our final push!  Dawn </w:t>
            </w:r>
          </w:p>
          <w:p w:rsidR="0091336C" w:rsidRPr="0091336C" w:rsidRDefault="0091336C" w:rsidP="0091336C">
            <w:pPr>
              <w:pStyle w:val="NormalWeb"/>
              <w:ind w:left="150" w:right="150"/>
              <w:rPr>
                <w:rFonts w:ascii="Verdana" w:hAnsi="Verdana"/>
                <w:b/>
                <w:color w:val="000000"/>
                <w:sz w:val="21"/>
                <w:szCs w:val="21"/>
              </w:rPr>
            </w:pPr>
            <w:r w:rsidRPr="0091336C">
              <w:rPr>
                <w:rFonts w:ascii="Verdana" w:hAnsi="Verdana"/>
                <w:b/>
                <w:color w:val="000000"/>
                <w:sz w:val="21"/>
                <w:szCs w:val="21"/>
              </w:rPr>
              <w:t>September 3, 2020</w:t>
            </w:r>
          </w:p>
          <w:p w:rsidR="0091336C" w:rsidRDefault="0091336C" w:rsidP="0091336C">
            <w:pPr>
              <w:pStyle w:val="NormalWeb"/>
              <w:ind w:left="150" w:right="150"/>
              <w:rPr>
                <w:rFonts w:ascii="Verdana" w:hAnsi="Verdana"/>
                <w:color w:val="000000"/>
                <w:sz w:val="21"/>
                <w:szCs w:val="21"/>
              </w:rPr>
            </w:pPr>
            <w:r w:rsidRPr="0091336C">
              <w:rPr>
                <w:rFonts w:ascii="Verdana" w:hAnsi="Verdana"/>
                <w:b/>
                <w:color w:val="000000"/>
                <w:sz w:val="21"/>
                <w:szCs w:val="21"/>
              </w:rPr>
              <w:t>TO:</w:t>
            </w:r>
            <w:r>
              <w:rPr>
                <w:rFonts w:ascii="Verdana" w:hAnsi="Verdana"/>
                <w:color w:val="000000"/>
                <w:sz w:val="21"/>
                <w:szCs w:val="21"/>
              </w:rPr>
              <w:t xml:space="preserve">            Florida Parents</w:t>
            </w:r>
          </w:p>
          <w:p w:rsidR="0091336C" w:rsidRDefault="0091336C" w:rsidP="0091336C">
            <w:pPr>
              <w:pStyle w:val="NormalWeb"/>
              <w:ind w:left="150" w:right="150"/>
              <w:rPr>
                <w:rFonts w:ascii="Verdana" w:hAnsi="Verdana"/>
                <w:color w:val="000000"/>
                <w:sz w:val="21"/>
                <w:szCs w:val="21"/>
              </w:rPr>
            </w:pPr>
            <w:r w:rsidRPr="0091336C">
              <w:rPr>
                <w:rFonts w:ascii="Verdana" w:hAnsi="Verdana"/>
                <w:b/>
                <w:color w:val="000000"/>
                <w:sz w:val="21"/>
                <w:szCs w:val="21"/>
              </w:rPr>
              <w:t>From:</w:t>
            </w:r>
            <w:r>
              <w:rPr>
                <w:rFonts w:ascii="Verdana" w:hAnsi="Verdana"/>
                <w:color w:val="000000"/>
                <w:sz w:val="21"/>
                <w:szCs w:val="21"/>
              </w:rPr>
              <w:t xml:space="preserve">         Commissioner of Education Richard Corcoran</w:t>
            </w:r>
          </w:p>
          <w:p w:rsidR="0091336C" w:rsidRDefault="0091336C" w:rsidP="0091336C">
            <w:pPr>
              <w:pStyle w:val="NormalWeb"/>
              <w:ind w:left="150" w:right="150"/>
              <w:rPr>
                <w:rFonts w:ascii="Verdana" w:hAnsi="Verdana"/>
                <w:color w:val="000000"/>
                <w:sz w:val="21"/>
                <w:szCs w:val="21"/>
              </w:rPr>
            </w:pPr>
            <w:r w:rsidRPr="0091336C">
              <w:rPr>
                <w:rFonts w:ascii="Verdana" w:hAnsi="Verdana"/>
                <w:b/>
                <w:color w:val="000000"/>
                <w:sz w:val="21"/>
                <w:szCs w:val="21"/>
              </w:rPr>
              <w:t>SUBJECT:</w:t>
            </w:r>
            <w:r>
              <w:rPr>
                <w:rFonts w:ascii="Verdana" w:hAnsi="Verdana"/>
                <w:color w:val="000000"/>
                <w:sz w:val="21"/>
                <w:szCs w:val="21"/>
              </w:rPr>
              <w:t xml:space="preserve">    United States Census</w:t>
            </w:r>
          </w:p>
          <w:p w:rsidR="0091336C" w:rsidRDefault="0091336C" w:rsidP="0091336C">
            <w:pPr>
              <w:pStyle w:val="NormalWeb"/>
              <w:spacing w:after="195"/>
              <w:ind w:left="150" w:right="150"/>
              <w:rPr>
                <w:rFonts w:ascii="Verdana" w:hAnsi="Verdana"/>
                <w:color w:val="000000"/>
                <w:sz w:val="21"/>
                <w:szCs w:val="21"/>
              </w:rPr>
            </w:pPr>
            <w:r>
              <w:rPr>
                <w:rFonts w:ascii="Arial" w:hAnsi="Arial" w:cs="Arial"/>
                <w:color w:val="000000"/>
                <w:sz w:val="22"/>
                <w:szCs w:val="22"/>
              </w:rPr>
              <w:t xml:space="preserve">The United States Census occurs every ten years and has a powerful impact on the future of Florida communities and their voice in Congress. The United States Census Bureau has announced that </w:t>
            </w:r>
            <w:r>
              <w:rPr>
                <w:rFonts w:ascii="Arial" w:hAnsi="Arial" w:cs="Arial"/>
                <w:b/>
                <w:bCs/>
                <w:color w:val="000000"/>
                <w:sz w:val="22"/>
                <w:szCs w:val="22"/>
                <w:u w:val="single"/>
              </w:rPr>
              <w:t>they will complete counting throughout the United States on September 30</w:t>
            </w:r>
            <w:r>
              <w:rPr>
                <w:rFonts w:ascii="Arial" w:hAnsi="Arial" w:cs="Arial"/>
                <w:b/>
                <w:bCs/>
                <w:color w:val="000000"/>
                <w:sz w:val="22"/>
                <w:szCs w:val="22"/>
                <w:u w:val="single"/>
                <w:vertAlign w:val="superscript"/>
              </w:rPr>
              <w:t>th</w:t>
            </w:r>
            <w:r>
              <w:rPr>
                <w:rFonts w:ascii="Arial" w:hAnsi="Arial" w:cs="Arial"/>
                <w:color w:val="000000"/>
                <w:sz w:val="22"/>
                <w:szCs w:val="22"/>
              </w:rPr>
              <w:t>. It is critical that the Florida education community take this brief survey as it directly benefits Florida students and families and informs the amount of federal funding distributed to states for programs that impact schools, students, and families.</w:t>
            </w:r>
          </w:p>
          <w:p w:rsidR="0091336C" w:rsidRDefault="0091336C" w:rsidP="0091336C">
            <w:pPr>
              <w:pStyle w:val="NormalWeb"/>
              <w:spacing w:after="195"/>
              <w:ind w:left="150" w:right="150"/>
              <w:rPr>
                <w:rFonts w:ascii="Verdana" w:hAnsi="Verdana"/>
                <w:color w:val="000000"/>
                <w:sz w:val="21"/>
                <w:szCs w:val="21"/>
              </w:rPr>
            </w:pPr>
            <w:r>
              <w:rPr>
                <w:rFonts w:ascii="Arial" w:hAnsi="Arial" w:cs="Arial"/>
                <w:color w:val="000000"/>
                <w:sz w:val="22"/>
                <w:szCs w:val="22"/>
              </w:rPr>
              <w:t xml:space="preserve">Data from the 2020 Census will impact federal funding for programs that supports students in low-income areas of the state, services for students with disabilities, career and technical education programs, adult education, and many other programs important to the education of students in Florida. </w:t>
            </w:r>
            <w:r>
              <w:rPr>
                <w:rFonts w:ascii="Arial" w:hAnsi="Arial" w:cs="Arial"/>
                <w:b/>
                <w:bCs/>
                <w:color w:val="000000"/>
                <w:sz w:val="22"/>
                <w:szCs w:val="22"/>
              </w:rPr>
              <w:t>Census data informs federal funding for sanitization and personal protection equipment (PPE), cleaning supplies and other materials needed to help combat COVID-19 in schools.</w:t>
            </w:r>
          </w:p>
          <w:p w:rsidR="0091336C" w:rsidRDefault="0091336C" w:rsidP="0091336C">
            <w:pPr>
              <w:pStyle w:val="NormalWeb"/>
              <w:spacing w:after="195"/>
              <w:ind w:left="150" w:right="150"/>
              <w:rPr>
                <w:rFonts w:ascii="Verdana" w:hAnsi="Verdana"/>
                <w:color w:val="000000"/>
                <w:sz w:val="21"/>
                <w:szCs w:val="21"/>
              </w:rPr>
            </w:pPr>
            <w:r>
              <w:rPr>
                <w:rFonts w:ascii="Arial" w:hAnsi="Arial" w:cs="Arial"/>
                <w:color w:val="000000"/>
                <w:sz w:val="22"/>
                <w:szCs w:val="22"/>
              </w:rPr>
              <w:t xml:space="preserve">We hope you encourage your education families, neighbors, and communities to participate in the census by sharing this message. </w:t>
            </w:r>
          </w:p>
          <w:p w:rsidR="0091336C" w:rsidRDefault="0091336C" w:rsidP="0091336C">
            <w:pPr>
              <w:pStyle w:val="NormalWeb"/>
              <w:spacing w:after="195"/>
              <w:ind w:left="150" w:right="150"/>
              <w:rPr>
                <w:rFonts w:ascii="Verdana" w:hAnsi="Verdana"/>
                <w:color w:val="000000"/>
                <w:sz w:val="21"/>
                <w:szCs w:val="21"/>
              </w:rPr>
            </w:pPr>
            <w:r>
              <w:rPr>
                <w:rFonts w:ascii="Arial" w:hAnsi="Arial" w:cs="Arial"/>
                <w:color w:val="000000"/>
                <w:sz w:val="22"/>
                <w:szCs w:val="22"/>
              </w:rPr>
              <w:t xml:space="preserve">To complete the census online, visit </w:t>
            </w:r>
            <w:hyperlink r:id="rId7" w:history="1">
              <w:r>
                <w:rPr>
                  <w:rStyle w:val="Hyperlink"/>
                  <w:rFonts w:ascii="Arial" w:hAnsi="Arial" w:cs="Arial"/>
                  <w:sz w:val="22"/>
                  <w:szCs w:val="22"/>
                </w:rPr>
                <w:t>http://www.2020census.gov</w:t>
              </w:r>
            </w:hyperlink>
            <w:r>
              <w:rPr>
                <w:rFonts w:ascii="Arial" w:hAnsi="Arial" w:cs="Arial"/>
                <w:color w:val="000000"/>
                <w:sz w:val="22"/>
                <w:szCs w:val="22"/>
              </w:rPr>
              <w:t xml:space="preserve">. </w:t>
            </w:r>
          </w:p>
          <w:p w:rsidR="0091336C" w:rsidRDefault="0091336C" w:rsidP="0091336C">
            <w:pPr>
              <w:pStyle w:val="NormalWeb"/>
              <w:spacing w:after="195"/>
              <w:ind w:left="150" w:right="150"/>
              <w:rPr>
                <w:rFonts w:ascii="Verdana" w:hAnsi="Verdana"/>
                <w:color w:val="000000"/>
                <w:sz w:val="21"/>
                <w:szCs w:val="21"/>
              </w:rPr>
            </w:pPr>
            <w:r>
              <w:rPr>
                <w:rFonts w:ascii="Arial" w:hAnsi="Arial" w:cs="Arial"/>
                <w:color w:val="000000"/>
                <w:sz w:val="22"/>
                <w:szCs w:val="22"/>
              </w:rPr>
              <w:t xml:space="preserve">To complete the census via </w:t>
            </w:r>
            <w:hyperlink r:id="rId8" w:history="1">
              <w:r>
                <w:rPr>
                  <w:rStyle w:val="Hyperlink"/>
                  <w:rFonts w:ascii="Arial" w:hAnsi="Arial" w:cs="Arial"/>
                  <w:sz w:val="22"/>
                  <w:szCs w:val="22"/>
                </w:rPr>
                <w:t>phone</w:t>
              </w:r>
            </w:hyperlink>
            <w:r>
              <w:rPr>
                <w:rFonts w:ascii="Arial" w:hAnsi="Arial" w:cs="Arial"/>
                <w:color w:val="000000"/>
                <w:sz w:val="22"/>
                <w:szCs w:val="22"/>
              </w:rPr>
              <w:t xml:space="preserve">: </w:t>
            </w:r>
          </w:p>
          <w:p w:rsidR="0091336C" w:rsidRDefault="0091336C" w:rsidP="0091336C">
            <w:pPr>
              <w:pStyle w:val="NormalWeb"/>
              <w:spacing w:after="195"/>
              <w:ind w:left="150" w:right="150"/>
              <w:rPr>
                <w:rFonts w:ascii="Verdana" w:hAnsi="Verdana"/>
                <w:color w:val="000000"/>
                <w:sz w:val="21"/>
                <w:szCs w:val="21"/>
              </w:rPr>
            </w:pPr>
            <w:r>
              <w:rPr>
                <w:rFonts w:ascii="Arial" w:hAnsi="Arial" w:cs="Arial"/>
                <w:color w:val="000000"/>
                <w:sz w:val="22"/>
                <w:szCs w:val="22"/>
              </w:rPr>
              <w:t>English: 1-844-330-2020</w:t>
            </w:r>
          </w:p>
          <w:p w:rsidR="0091336C" w:rsidRDefault="0091336C" w:rsidP="0091336C">
            <w:pPr>
              <w:pStyle w:val="NormalWeb"/>
              <w:spacing w:after="195"/>
              <w:ind w:left="150" w:right="150"/>
              <w:rPr>
                <w:rFonts w:ascii="Verdana" w:hAnsi="Verdana"/>
                <w:color w:val="000000"/>
                <w:sz w:val="21"/>
                <w:szCs w:val="21"/>
              </w:rPr>
            </w:pPr>
            <w:r>
              <w:rPr>
                <w:rFonts w:ascii="Arial" w:hAnsi="Arial" w:cs="Arial"/>
                <w:color w:val="000000"/>
                <w:sz w:val="22"/>
                <w:szCs w:val="22"/>
              </w:rPr>
              <w:t>Spanish (7 - days a week, 7am - 2am): 844-468-2020</w:t>
            </w:r>
          </w:p>
          <w:p w:rsidR="0091336C" w:rsidRDefault="0091336C" w:rsidP="00313594">
            <w:pPr>
              <w:pStyle w:val="NormalWeb"/>
              <w:spacing w:after="195"/>
              <w:ind w:left="150" w:right="150"/>
              <w:rPr>
                <w:rFonts w:ascii="Verdana" w:hAnsi="Verdana"/>
                <w:color w:val="000000"/>
                <w:sz w:val="21"/>
                <w:szCs w:val="21"/>
              </w:rPr>
            </w:pPr>
            <w:r>
              <w:rPr>
                <w:rFonts w:ascii="Arial" w:hAnsi="Arial" w:cs="Arial"/>
                <w:color w:val="000000"/>
                <w:sz w:val="22"/>
                <w:szCs w:val="22"/>
              </w:rPr>
              <w:t>Haitian-Creole (Monday – Friday, 8am -10pm): 844-477-2020</w:t>
            </w:r>
          </w:p>
          <w:p w:rsidR="0091336C" w:rsidRDefault="0091336C" w:rsidP="0091336C">
            <w:pPr>
              <w:pStyle w:val="NormalWeb"/>
              <w:spacing w:after="195"/>
              <w:ind w:left="150" w:right="150"/>
              <w:rPr>
                <w:rFonts w:ascii="Verdana" w:hAnsi="Verdana"/>
                <w:color w:val="000000"/>
                <w:sz w:val="21"/>
                <w:szCs w:val="21"/>
              </w:rPr>
            </w:pPr>
            <w:r>
              <w:rPr>
                <w:rFonts w:ascii="Arial" w:hAnsi="Arial" w:cs="Arial"/>
                <w:color w:val="000000"/>
                <w:sz w:val="22"/>
                <w:szCs w:val="22"/>
              </w:rPr>
              <w:t>Thank you!</w:t>
            </w:r>
          </w:p>
          <w:p w:rsidR="007E4AB5" w:rsidRDefault="0091336C" w:rsidP="00313594">
            <w:pPr>
              <w:pStyle w:val="NormalWeb"/>
              <w:spacing w:after="195"/>
              <w:ind w:left="150" w:right="150"/>
              <w:rPr>
                <w:rFonts w:ascii="Arial" w:hAnsi="Arial" w:cs="Arial"/>
                <w:color w:val="000000"/>
                <w:sz w:val="22"/>
                <w:szCs w:val="22"/>
              </w:rPr>
            </w:pPr>
            <w:r>
              <w:rPr>
                <w:rFonts w:ascii="Arial" w:hAnsi="Arial" w:cs="Arial"/>
                <w:color w:val="000000"/>
                <w:sz w:val="22"/>
                <w:szCs w:val="22"/>
              </w:rPr>
              <w:t>Commissioner Richard Corcoran</w:t>
            </w:r>
          </w:p>
          <w:p w:rsidR="00313594" w:rsidRPr="00313594" w:rsidRDefault="00313594" w:rsidP="00313594">
            <w:pPr>
              <w:pStyle w:val="NormalWeb"/>
              <w:spacing w:after="195"/>
              <w:ind w:left="150" w:right="150"/>
              <w:rPr>
                <w:rFonts w:ascii="Verdana" w:hAnsi="Verdana"/>
                <w:color w:val="000000"/>
                <w:sz w:val="21"/>
                <w:szCs w:val="21"/>
              </w:rPr>
            </w:pPr>
          </w:p>
        </w:tc>
      </w:tr>
      <w:tr w:rsidR="00B02691" w:rsidTr="004B6992">
        <w:tc>
          <w:tcPr>
            <w:tcW w:w="9350" w:type="dxa"/>
          </w:tcPr>
          <w:p w:rsidR="00FB2BF8" w:rsidRDefault="00B72CC5" w:rsidP="00403982">
            <w:pPr>
              <w:rPr>
                <w:rFonts w:cstheme="minorHAnsi"/>
                <w:b/>
                <w:sz w:val="32"/>
                <w:szCs w:val="32"/>
              </w:rPr>
            </w:pPr>
            <w:r w:rsidRPr="00CA0A10">
              <w:rPr>
                <w:rFonts w:cstheme="minorHAnsi"/>
                <w:b/>
                <w:sz w:val="32"/>
                <w:szCs w:val="32"/>
                <w:highlight w:val="yellow"/>
              </w:rPr>
              <w:lastRenderedPageBreak/>
              <w:t>Reminders:</w:t>
            </w:r>
            <w:r w:rsidRPr="00CA0A10">
              <w:rPr>
                <w:rFonts w:cstheme="minorHAnsi"/>
                <w:b/>
                <w:sz w:val="32"/>
                <w:szCs w:val="32"/>
              </w:rPr>
              <w:t xml:space="preserve"> </w:t>
            </w:r>
          </w:p>
          <w:p w:rsidR="00154E2A" w:rsidRPr="00154E2A" w:rsidRDefault="00154E2A" w:rsidP="00403982">
            <w:pPr>
              <w:rPr>
                <w:rFonts w:cstheme="minorHAnsi"/>
                <w:sz w:val="32"/>
                <w:szCs w:val="32"/>
              </w:rPr>
            </w:pPr>
            <w:r w:rsidRPr="00154E2A">
              <w:rPr>
                <w:rFonts w:cstheme="minorHAnsi"/>
                <w:sz w:val="32"/>
                <w:szCs w:val="32"/>
              </w:rPr>
              <w:t>Principal Q and A</w:t>
            </w:r>
          </w:p>
          <w:p w:rsidR="00154E2A" w:rsidRPr="00154E2A" w:rsidRDefault="00154E2A" w:rsidP="00403982">
            <w:pPr>
              <w:rPr>
                <w:rFonts w:cstheme="minorHAnsi"/>
                <w:sz w:val="32"/>
                <w:szCs w:val="32"/>
              </w:rPr>
            </w:pPr>
            <w:r w:rsidRPr="00154E2A">
              <w:rPr>
                <w:rFonts w:cstheme="minorHAnsi"/>
                <w:sz w:val="32"/>
                <w:szCs w:val="32"/>
              </w:rPr>
              <w:t>Thursday, Sept. 10 via TEAMS</w:t>
            </w:r>
            <w:r>
              <w:rPr>
                <w:rFonts w:cstheme="minorHAnsi"/>
                <w:sz w:val="32"/>
                <w:szCs w:val="32"/>
              </w:rPr>
              <w:t xml:space="preserve"> – An invite will be sent out. </w:t>
            </w:r>
          </w:p>
          <w:p w:rsidR="00B72CC5" w:rsidRPr="00CA0A10" w:rsidRDefault="00B72CC5" w:rsidP="00BA5570">
            <w:pPr>
              <w:rPr>
                <w:rFonts w:cstheme="minorHAnsi"/>
                <w:sz w:val="32"/>
                <w:szCs w:val="32"/>
              </w:rPr>
            </w:pPr>
          </w:p>
        </w:tc>
      </w:tr>
      <w:tr w:rsidR="00722332" w:rsidTr="004B6992">
        <w:tc>
          <w:tcPr>
            <w:tcW w:w="9350" w:type="dxa"/>
          </w:tcPr>
          <w:p w:rsidR="00722332" w:rsidRDefault="0044066C" w:rsidP="00403982">
            <w:pPr>
              <w:rPr>
                <w:rFonts w:cstheme="minorHAnsi"/>
                <w:b/>
                <w:sz w:val="32"/>
                <w:szCs w:val="32"/>
                <w:highlight w:val="yellow"/>
              </w:rPr>
            </w:pPr>
            <w:r>
              <w:rPr>
                <w:rFonts w:cstheme="minorHAnsi"/>
                <w:b/>
                <w:sz w:val="32"/>
                <w:szCs w:val="32"/>
                <w:highlight w:val="yellow"/>
              </w:rPr>
              <w:t xml:space="preserve">Health </w:t>
            </w:r>
            <w:r w:rsidR="00722332" w:rsidRPr="00CA0A10">
              <w:rPr>
                <w:rFonts w:cstheme="minorHAnsi"/>
                <w:b/>
                <w:sz w:val="32"/>
                <w:szCs w:val="32"/>
                <w:highlight w:val="yellow"/>
              </w:rPr>
              <w:t xml:space="preserve">Services </w:t>
            </w:r>
          </w:p>
          <w:p w:rsidR="00154E2A" w:rsidRPr="00B93953" w:rsidRDefault="00154E2A" w:rsidP="00403982">
            <w:pPr>
              <w:rPr>
                <w:rFonts w:cstheme="minorHAnsi"/>
                <w:sz w:val="32"/>
                <w:szCs w:val="32"/>
              </w:rPr>
            </w:pPr>
            <w:r w:rsidRPr="00B93953">
              <w:rPr>
                <w:rFonts w:cstheme="minorHAnsi"/>
                <w:sz w:val="32"/>
                <w:szCs w:val="32"/>
              </w:rPr>
              <w:t xml:space="preserve">Please be sure to see Kyle’s updated </w:t>
            </w:r>
            <w:r w:rsidR="00B93953" w:rsidRPr="00B93953">
              <w:rPr>
                <w:rFonts w:cstheme="minorHAnsi"/>
                <w:sz w:val="32"/>
                <w:szCs w:val="32"/>
              </w:rPr>
              <w:t xml:space="preserve">email (9.4.20 at 2.44 PM) </w:t>
            </w:r>
            <w:r w:rsidR="00B93953">
              <w:rPr>
                <w:rFonts w:cstheme="minorHAnsi"/>
                <w:sz w:val="32"/>
                <w:szCs w:val="32"/>
              </w:rPr>
              <w:t xml:space="preserve">regarding the </w:t>
            </w:r>
            <w:r w:rsidRPr="00B93953">
              <w:rPr>
                <w:rFonts w:cstheme="minorHAnsi"/>
                <w:sz w:val="32"/>
                <w:szCs w:val="32"/>
              </w:rPr>
              <w:t xml:space="preserve">message </w:t>
            </w:r>
            <w:r w:rsidR="00B93953" w:rsidRPr="00B93953">
              <w:rPr>
                <w:rFonts w:cstheme="minorHAnsi"/>
                <w:sz w:val="32"/>
                <w:szCs w:val="32"/>
              </w:rPr>
              <w:t xml:space="preserve">to communicate </w:t>
            </w:r>
            <w:r w:rsidR="00B93953">
              <w:rPr>
                <w:rFonts w:cstheme="minorHAnsi"/>
                <w:sz w:val="32"/>
                <w:szCs w:val="32"/>
              </w:rPr>
              <w:t>to</w:t>
            </w:r>
            <w:r w:rsidR="00B93953" w:rsidRPr="00B93953">
              <w:rPr>
                <w:rFonts w:cstheme="minorHAnsi"/>
                <w:sz w:val="32"/>
                <w:szCs w:val="32"/>
              </w:rPr>
              <w:t xml:space="preserve"> your parents about student health screenings. </w:t>
            </w:r>
          </w:p>
          <w:p w:rsidR="0044066C" w:rsidRPr="00CA0A10" w:rsidRDefault="0044066C" w:rsidP="00403982">
            <w:pPr>
              <w:rPr>
                <w:rFonts w:cstheme="minorHAnsi"/>
                <w:b/>
                <w:sz w:val="32"/>
                <w:szCs w:val="32"/>
                <w:highlight w:val="yellow"/>
              </w:rPr>
            </w:pPr>
          </w:p>
        </w:tc>
      </w:tr>
      <w:tr w:rsidR="00722332" w:rsidTr="004B6992">
        <w:tc>
          <w:tcPr>
            <w:tcW w:w="9350" w:type="dxa"/>
          </w:tcPr>
          <w:p w:rsidR="00722332" w:rsidRPr="00CA0A10" w:rsidRDefault="00722332" w:rsidP="00403982">
            <w:pPr>
              <w:rPr>
                <w:rFonts w:cstheme="minorHAnsi"/>
                <w:b/>
                <w:sz w:val="32"/>
                <w:szCs w:val="32"/>
                <w:highlight w:val="yellow"/>
              </w:rPr>
            </w:pPr>
          </w:p>
        </w:tc>
      </w:tr>
      <w:tr w:rsidR="00413238" w:rsidTr="004B6992">
        <w:tc>
          <w:tcPr>
            <w:tcW w:w="9350" w:type="dxa"/>
          </w:tcPr>
          <w:p w:rsidR="00413238" w:rsidRDefault="003766AC" w:rsidP="00722332">
            <w:pPr>
              <w:rPr>
                <w:rFonts w:cstheme="minorHAnsi"/>
                <w:b/>
                <w:sz w:val="32"/>
                <w:szCs w:val="32"/>
                <w:highlight w:val="yellow"/>
              </w:rPr>
            </w:pPr>
            <w:r>
              <w:rPr>
                <w:rFonts w:cstheme="minorHAnsi"/>
                <w:b/>
                <w:sz w:val="32"/>
                <w:szCs w:val="32"/>
                <w:highlight w:val="yellow"/>
              </w:rPr>
              <w:t xml:space="preserve">Curriculum </w:t>
            </w:r>
          </w:p>
          <w:p w:rsidR="003766AC" w:rsidRPr="001D57A1" w:rsidRDefault="003766AC" w:rsidP="003766AC">
            <w:pPr>
              <w:rPr>
                <w:b/>
                <w:sz w:val="28"/>
                <w:szCs w:val="28"/>
              </w:rPr>
            </w:pPr>
            <w:r w:rsidRPr="001D57A1">
              <w:rPr>
                <w:b/>
                <w:sz w:val="28"/>
                <w:szCs w:val="28"/>
                <w:highlight w:val="yellow"/>
              </w:rPr>
              <w:t>Mathematical Professional Development</w:t>
            </w:r>
          </w:p>
          <w:p w:rsidR="003766AC" w:rsidRPr="001D57A1" w:rsidRDefault="003766AC" w:rsidP="003766AC">
            <w:pPr>
              <w:rPr>
                <w:sz w:val="28"/>
                <w:szCs w:val="28"/>
              </w:rPr>
            </w:pPr>
            <w:r w:rsidRPr="001D57A1">
              <w:rPr>
                <w:sz w:val="28"/>
                <w:szCs w:val="28"/>
              </w:rPr>
              <w:t xml:space="preserve">Please support your teachers’ mathematical professional development by sharing this invitation to attend the 2020 FCTM Virtual Conference. To learn more about the conference, teachers can visit </w:t>
            </w:r>
            <w:hyperlink r:id="rId9" w:history="1">
              <w:r w:rsidRPr="001D57A1">
                <w:rPr>
                  <w:rStyle w:val="Hyperlink"/>
                  <w:color w:val="auto"/>
                  <w:sz w:val="28"/>
                  <w:szCs w:val="28"/>
                </w:rPr>
                <w:t>https://fctm.net/what-we-do/conferences/attendee-info/</w:t>
              </w:r>
            </w:hyperlink>
            <w:r w:rsidRPr="001D57A1">
              <w:rPr>
                <w:sz w:val="28"/>
                <w:szCs w:val="28"/>
              </w:rPr>
              <w:t xml:space="preserve">.  </w:t>
            </w:r>
          </w:p>
          <w:p w:rsidR="003766AC" w:rsidRPr="001D57A1" w:rsidRDefault="003766AC" w:rsidP="003766AC">
            <w:pPr>
              <w:rPr>
                <w:b/>
                <w:bCs/>
                <w:sz w:val="28"/>
                <w:szCs w:val="28"/>
              </w:rPr>
            </w:pPr>
          </w:p>
          <w:p w:rsidR="003766AC" w:rsidRPr="001D57A1" w:rsidRDefault="003766AC" w:rsidP="003766AC">
            <w:pPr>
              <w:rPr>
                <w:b/>
                <w:bCs/>
                <w:sz w:val="28"/>
                <w:szCs w:val="28"/>
              </w:rPr>
            </w:pPr>
            <w:r w:rsidRPr="001D57A1">
              <w:rPr>
                <w:b/>
                <w:bCs/>
                <w:sz w:val="28"/>
                <w:szCs w:val="28"/>
              </w:rPr>
              <w:t>Florida Council of Teachers of Mathematics</w:t>
            </w:r>
            <w:r w:rsidRPr="001D57A1">
              <w:rPr>
                <w:sz w:val="28"/>
                <w:szCs w:val="28"/>
              </w:rPr>
              <w:t xml:space="preserve"> (FCTM) </w:t>
            </w:r>
            <w:r w:rsidRPr="001D57A1">
              <w:rPr>
                <w:b/>
                <w:bCs/>
                <w:sz w:val="28"/>
                <w:szCs w:val="28"/>
              </w:rPr>
              <w:t> 2020 Virtual Conference</w:t>
            </w:r>
          </w:p>
          <w:p w:rsidR="003766AC" w:rsidRPr="001D57A1" w:rsidRDefault="003766AC" w:rsidP="003766AC">
            <w:pPr>
              <w:rPr>
                <w:b/>
                <w:bCs/>
                <w:sz w:val="28"/>
                <w:szCs w:val="28"/>
              </w:rPr>
            </w:pPr>
            <w:r w:rsidRPr="001D57A1">
              <w:rPr>
                <w:i/>
                <w:iCs/>
                <w:sz w:val="28"/>
                <w:szCs w:val="28"/>
              </w:rPr>
              <w:t>Embracing Changes in Mathematics Education including: equity, virtual instruction, content standards, and best teaching practices</w:t>
            </w:r>
          </w:p>
          <w:p w:rsidR="003766AC" w:rsidRPr="001D57A1" w:rsidRDefault="003766AC" w:rsidP="003766AC">
            <w:pPr>
              <w:rPr>
                <w:sz w:val="28"/>
                <w:szCs w:val="28"/>
              </w:rPr>
            </w:pPr>
            <w:r w:rsidRPr="001D57A1">
              <w:rPr>
                <w:sz w:val="28"/>
                <w:szCs w:val="28"/>
              </w:rPr>
              <w:t xml:space="preserve">Via Zoom Thursday-Saturday, October 1-3, 2020 </w:t>
            </w:r>
          </w:p>
          <w:p w:rsidR="003766AC" w:rsidRPr="001D57A1" w:rsidRDefault="003766AC" w:rsidP="003766AC">
            <w:pPr>
              <w:rPr>
                <w:sz w:val="28"/>
                <w:szCs w:val="28"/>
              </w:rPr>
            </w:pPr>
            <w:r w:rsidRPr="001D57A1">
              <w:rPr>
                <w:sz w:val="28"/>
                <w:szCs w:val="28"/>
              </w:rPr>
              <w:t>$25 conference fee with active membership (Annual FCTM membership is an additional $25)</w:t>
            </w:r>
          </w:p>
          <w:p w:rsidR="003766AC" w:rsidRPr="001D57A1" w:rsidRDefault="003766AC" w:rsidP="003766AC">
            <w:pPr>
              <w:ind w:left="720"/>
              <w:rPr>
                <w:sz w:val="28"/>
                <w:szCs w:val="28"/>
              </w:rPr>
            </w:pPr>
            <w:r w:rsidRPr="001D57A1">
              <w:rPr>
                <w:rFonts w:ascii="Segoe UI Symbol" w:hAnsi="Segoe UI Symbol"/>
                <w:sz w:val="28"/>
                <w:szCs w:val="28"/>
              </w:rPr>
              <w:t>➢</w:t>
            </w:r>
            <w:r w:rsidRPr="001D57A1">
              <w:rPr>
                <w:sz w:val="28"/>
                <w:szCs w:val="28"/>
              </w:rPr>
              <w:t xml:space="preserve"> Sessions for Pre-K - College instruction </w:t>
            </w:r>
          </w:p>
          <w:p w:rsidR="003766AC" w:rsidRPr="001D57A1" w:rsidRDefault="003766AC" w:rsidP="003766AC">
            <w:pPr>
              <w:ind w:left="720"/>
              <w:rPr>
                <w:sz w:val="28"/>
                <w:szCs w:val="28"/>
              </w:rPr>
            </w:pPr>
            <w:r w:rsidRPr="001D57A1">
              <w:rPr>
                <w:rFonts w:ascii="Segoe UI Symbol" w:hAnsi="Segoe UI Symbol"/>
                <w:sz w:val="28"/>
                <w:szCs w:val="28"/>
              </w:rPr>
              <w:t>➢</w:t>
            </w:r>
            <w:r w:rsidRPr="001D57A1">
              <w:rPr>
                <w:sz w:val="28"/>
                <w:szCs w:val="28"/>
              </w:rPr>
              <w:t xml:space="preserve"> Nationally recognized Opening and Closing Session speakers:  </w:t>
            </w:r>
          </w:p>
          <w:p w:rsidR="003766AC" w:rsidRPr="001D57A1" w:rsidRDefault="003766AC" w:rsidP="003766AC">
            <w:pPr>
              <w:numPr>
                <w:ilvl w:val="0"/>
                <w:numId w:val="24"/>
              </w:numPr>
              <w:spacing w:after="160" w:line="252" w:lineRule="auto"/>
              <w:contextualSpacing/>
              <w:rPr>
                <w:rFonts w:eastAsia="Times New Roman"/>
                <w:sz w:val="28"/>
                <w:szCs w:val="28"/>
              </w:rPr>
            </w:pPr>
            <w:r w:rsidRPr="001D57A1">
              <w:rPr>
                <w:rFonts w:eastAsia="Times New Roman"/>
                <w:sz w:val="28"/>
                <w:szCs w:val="28"/>
              </w:rPr>
              <w:t xml:space="preserve">Opening Session: Dr. Gloria Ladson-Billings; Author of The Dreamkeepers: Successful Teachers of African-American Children </w:t>
            </w:r>
          </w:p>
          <w:p w:rsidR="003766AC" w:rsidRPr="003766AC" w:rsidRDefault="003766AC" w:rsidP="003766AC">
            <w:pPr>
              <w:numPr>
                <w:ilvl w:val="0"/>
                <w:numId w:val="24"/>
              </w:numPr>
              <w:spacing w:after="160" w:line="252" w:lineRule="auto"/>
              <w:contextualSpacing/>
              <w:rPr>
                <w:rFonts w:eastAsia="Times New Roman"/>
                <w:sz w:val="28"/>
                <w:szCs w:val="28"/>
              </w:rPr>
            </w:pPr>
            <w:r w:rsidRPr="001D57A1">
              <w:rPr>
                <w:rFonts w:eastAsia="Times New Roman"/>
                <w:sz w:val="28"/>
                <w:szCs w:val="28"/>
              </w:rPr>
              <w:t>Closing Session: Dr. Christine Darden; NASA aerospace engineer recently featured in the book Hidden Figures</w:t>
            </w:r>
          </w:p>
          <w:p w:rsidR="001D57A1" w:rsidRPr="00CA0A10" w:rsidRDefault="001D57A1" w:rsidP="00722332">
            <w:pPr>
              <w:rPr>
                <w:rFonts w:cstheme="minorHAnsi"/>
                <w:b/>
                <w:sz w:val="32"/>
                <w:szCs w:val="32"/>
                <w:highlight w:val="yellow"/>
              </w:rPr>
            </w:pPr>
          </w:p>
        </w:tc>
      </w:tr>
      <w:tr w:rsidR="009D36B3" w:rsidTr="004B6992">
        <w:tc>
          <w:tcPr>
            <w:tcW w:w="9350" w:type="dxa"/>
          </w:tcPr>
          <w:p w:rsidR="009D36B3" w:rsidRDefault="009D36B3" w:rsidP="00722332">
            <w:pPr>
              <w:rPr>
                <w:rFonts w:cstheme="minorHAnsi"/>
                <w:b/>
                <w:sz w:val="32"/>
                <w:szCs w:val="32"/>
                <w:highlight w:val="yellow"/>
              </w:rPr>
            </w:pPr>
            <w:r>
              <w:rPr>
                <w:rFonts w:cstheme="minorHAnsi"/>
                <w:b/>
                <w:sz w:val="32"/>
                <w:szCs w:val="32"/>
                <w:highlight w:val="yellow"/>
              </w:rPr>
              <w:t xml:space="preserve">Curriculum – Elementary </w:t>
            </w:r>
          </w:p>
          <w:p w:rsidR="009D36B3" w:rsidRDefault="009D36B3" w:rsidP="009D36B3">
            <w:pPr>
              <w:rPr>
                <w:b/>
                <w:bCs/>
                <w:color w:val="FF0000"/>
                <w:sz w:val="32"/>
              </w:rPr>
            </w:pPr>
            <w:r w:rsidRPr="009D36B3">
              <w:rPr>
                <w:b/>
                <w:bCs/>
                <w:color w:val="FF0000"/>
                <w:sz w:val="32"/>
              </w:rPr>
              <w:t>Nearpod is here!</w:t>
            </w:r>
          </w:p>
          <w:p w:rsidR="009D36B3" w:rsidRPr="009D36B3" w:rsidRDefault="009D36B3" w:rsidP="009D36B3">
            <w:pPr>
              <w:rPr>
                <w:b/>
                <w:bCs/>
                <w:color w:val="FF0000"/>
                <w:sz w:val="32"/>
              </w:rPr>
            </w:pPr>
          </w:p>
          <w:p w:rsidR="009D36B3" w:rsidRDefault="009D36B3" w:rsidP="009D36B3">
            <w:r>
              <w:t>Let’s start the holiday weekend with some great news! Nearpod is here and accounts are ready for teacher access through Clever. Nearpod is available to prek and K-5 classroom teachers, resource teachers, and ESE teachers. ILCs will be set up as admins.</w:t>
            </w:r>
          </w:p>
          <w:p w:rsidR="009D36B3" w:rsidRDefault="009D36B3" w:rsidP="009D36B3"/>
          <w:p w:rsidR="009D36B3" w:rsidRDefault="009D36B3" w:rsidP="009D36B3"/>
          <w:p w:rsidR="009D36B3" w:rsidRDefault="009D36B3" w:rsidP="009D36B3">
            <w:r>
              <w:t xml:space="preserve">Detailed information about training will be emailed on Tuesday. </w:t>
            </w:r>
          </w:p>
          <w:p w:rsidR="009D36B3" w:rsidRDefault="009D36B3" w:rsidP="009D36B3">
            <w:r>
              <w:t xml:space="preserve">Nearpod is going to be a great resource for our teachers, especially those with distance learners. </w:t>
            </w:r>
          </w:p>
          <w:p w:rsidR="009D36B3" w:rsidRDefault="009D36B3" w:rsidP="009D36B3">
            <w:r>
              <w:t>Have a great weekend,</w:t>
            </w:r>
          </w:p>
          <w:p w:rsidR="009D36B3" w:rsidRDefault="009D36B3" w:rsidP="009D36B3"/>
          <w:p w:rsidR="009D36B3" w:rsidRDefault="009D36B3" w:rsidP="009D36B3">
            <w:pPr>
              <w:rPr>
                <w:rFonts w:ascii="Freestyle Script" w:hAnsi="Freestyle Script"/>
                <w:b/>
                <w:bCs/>
                <w:sz w:val="36"/>
                <w:szCs w:val="36"/>
              </w:rPr>
            </w:pPr>
            <w:r>
              <w:rPr>
                <w:rFonts w:ascii="Freestyle Script" w:hAnsi="Freestyle Script"/>
                <w:b/>
                <w:bCs/>
                <w:sz w:val="36"/>
                <w:szCs w:val="36"/>
              </w:rPr>
              <w:t>Chris</w:t>
            </w:r>
          </w:p>
          <w:p w:rsidR="009D36B3" w:rsidRDefault="009D36B3" w:rsidP="009D36B3">
            <w:pPr>
              <w:rPr>
                <w:rFonts w:ascii="Constantia" w:hAnsi="Constantia"/>
              </w:rPr>
            </w:pPr>
            <w:r>
              <w:rPr>
                <w:rFonts w:ascii="Constantia" w:hAnsi="Constantia"/>
              </w:rPr>
              <w:t>Christine Stephan</w:t>
            </w:r>
          </w:p>
          <w:p w:rsidR="009D36B3" w:rsidRDefault="009D36B3" w:rsidP="00722332">
            <w:pPr>
              <w:rPr>
                <w:rFonts w:cstheme="minorHAnsi"/>
                <w:b/>
                <w:sz w:val="32"/>
                <w:szCs w:val="32"/>
                <w:highlight w:val="yellow"/>
              </w:rPr>
            </w:pPr>
          </w:p>
        </w:tc>
      </w:tr>
      <w:tr w:rsidR="00BF4D5B" w:rsidTr="004B6992">
        <w:tc>
          <w:tcPr>
            <w:tcW w:w="9350" w:type="dxa"/>
          </w:tcPr>
          <w:p w:rsidR="00BF4D5B" w:rsidRDefault="00BF4D5B" w:rsidP="00CD47DA">
            <w:pPr>
              <w:pStyle w:val="Default"/>
              <w:rPr>
                <w:rFonts w:asciiTheme="minorHAnsi" w:hAnsiTheme="minorHAnsi" w:cstheme="minorHAnsi"/>
                <w:b/>
                <w:bCs/>
                <w:sz w:val="32"/>
                <w:szCs w:val="32"/>
                <w:highlight w:val="yellow"/>
              </w:rPr>
            </w:pPr>
            <w:r w:rsidRPr="00CA0A10">
              <w:rPr>
                <w:rFonts w:asciiTheme="minorHAnsi" w:hAnsiTheme="minorHAnsi" w:cstheme="minorHAnsi"/>
                <w:b/>
                <w:bCs/>
                <w:sz w:val="32"/>
                <w:szCs w:val="32"/>
                <w:highlight w:val="yellow"/>
              </w:rPr>
              <w:lastRenderedPageBreak/>
              <w:t xml:space="preserve">Curriculum – Secondary </w:t>
            </w:r>
          </w:p>
          <w:p w:rsidR="004E7CEC" w:rsidRDefault="004E7CEC" w:rsidP="004E7CEC">
            <w:pPr>
              <w:rPr>
                <w:sz w:val="28"/>
                <w:szCs w:val="28"/>
              </w:rPr>
            </w:pPr>
          </w:p>
          <w:p w:rsidR="004E7CEC" w:rsidRDefault="004E7CEC" w:rsidP="004E7CEC">
            <w:pPr>
              <w:rPr>
                <w:b/>
                <w:bCs/>
                <w:sz w:val="28"/>
                <w:szCs w:val="28"/>
                <w:u w:val="single"/>
              </w:rPr>
            </w:pPr>
            <w:r>
              <w:rPr>
                <w:b/>
                <w:bCs/>
                <w:sz w:val="28"/>
                <w:szCs w:val="28"/>
                <w:u w:val="single"/>
              </w:rPr>
              <w:t>Secondary Social Studies-Mock Elections</w:t>
            </w:r>
          </w:p>
          <w:p w:rsidR="004E7CEC" w:rsidRDefault="004E7CEC" w:rsidP="004E7CEC">
            <w:pPr>
              <w:rPr>
                <w:sz w:val="28"/>
                <w:szCs w:val="28"/>
              </w:rPr>
            </w:pPr>
            <w:r>
              <w:rPr>
                <w:sz w:val="28"/>
                <w:szCs w:val="28"/>
              </w:rPr>
              <w:t xml:space="preserve">The Lou Frey Institute at UCF is coordinating a free, state-wide 2020 Mock Presidential Election from September 14 – November 3.  Laura Wynn has contacted your social studies department with details and has asked that any school interested in participating, please designate one person (a Civics or U.S. Gov’t. teacher would make the most sense) to contact Chris Spinale </w:t>
            </w:r>
            <w:hyperlink r:id="rId10" w:history="1">
              <w:r>
                <w:rPr>
                  <w:rStyle w:val="Hyperlink"/>
                  <w:sz w:val="28"/>
                  <w:szCs w:val="28"/>
                </w:rPr>
                <w:t>christopher.spinale@ucf.edu</w:t>
              </w:r>
            </w:hyperlink>
            <w:r>
              <w:rPr>
                <w:sz w:val="28"/>
                <w:szCs w:val="28"/>
              </w:rPr>
              <w:t xml:space="preserve"> at the Lou Frey Institute to get your school set up.  Your school designee should also contact Laura Wynn to inform her of your school’s intent to participate.  Please see the </w:t>
            </w:r>
            <w:r>
              <w:rPr>
                <w:b/>
                <w:bCs/>
                <w:sz w:val="28"/>
                <w:szCs w:val="28"/>
              </w:rPr>
              <w:t>attached</w:t>
            </w:r>
            <w:r>
              <w:rPr>
                <w:sz w:val="28"/>
                <w:szCs w:val="28"/>
              </w:rPr>
              <w:t xml:space="preserve"> flier for more details.  </w:t>
            </w:r>
          </w:p>
          <w:p w:rsidR="004E7CEC" w:rsidRDefault="004E7CEC" w:rsidP="004E7CEC">
            <w:pPr>
              <w:rPr>
                <w:sz w:val="28"/>
                <w:szCs w:val="28"/>
              </w:rPr>
            </w:pPr>
          </w:p>
          <w:p w:rsidR="004E7CEC" w:rsidRDefault="004E7CEC" w:rsidP="004E7CEC">
            <w:pPr>
              <w:rPr>
                <w:sz w:val="28"/>
                <w:szCs w:val="28"/>
              </w:rPr>
            </w:pPr>
            <w:r>
              <w:rPr>
                <w:sz w:val="28"/>
                <w:szCs w:val="28"/>
              </w:rPr>
              <w:t>The mock election will be made available to both brick and mortar and distance learners.  We will be able to see school, district, and state results after November 3.</w:t>
            </w:r>
          </w:p>
          <w:p w:rsidR="004E7CEC" w:rsidRDefault="004E7CEC" w:rsidP="004E7CEC">
            <w:pPr>
              <w:rPr>
                <w:sz w:val="28"/>
                <w:szCs w:val="28"/>
              </w:rPr>
            </w:pPr>
            <w:r>
              <w:rPr>
                <w:sz w:val="28"/>
                <w:szCs w:val="28"/>
              </w:rPr>
              <w:t>   </w:t>
            </w:r>
          </w:p>
          <w:p w:rsidR="004E7CEC" w:rsidRDefault="004E7CEC" w:rsidP="004E7CEC">
            <w:pPr>
              <w:rPr>
                <w:sz w:val="28"/>
                <w:szCs w:val="28"/>
              </w:rPr>
            </w:pPr>
            <w:r>
              <w:rPr>
                <w:sz w:val="28"/>
                <w:szCs w:val="28"/>
              </w:rPr>
              <w:t xml:space="preserve">This is a fantastic opportunity for all of our kids to get connected to the democratic process!  Please encourage your Civics or U.S. Government team to lead this engaging activity for your students.  Contact </w:t>
            </w:r>
            <w:r>
              <w:rPr>
                <w:b/>
                <w:bCs/>
                <w:sz w:val="28"/>
                <w:szCs w:val="28"/>
              </w:rPr>
              <w:t>Laura Wynn</w:t>
            </w:r>
            <w:r>
              <w:rPr>
                <w:sz w:val="28"/>
                <w:szCs w:val="28"/>
              </w:rPr>
              <w:t xml:space="preserve"> with any questions.</w:t>
            </w:r>
          </w:p>
          <w:p w:rsidR="00BD1D8A" w:rsidRDefault="00BD1D8A" w:rsidP="004E7CEC">
            <w:pPr>
              <w:rPr>
                <w:sz w:val="28"/>
                <w:szCs w:val="28"/>
              </w:rPr>
            </w:pPr>
          </w:p>
          <w:p w:rsidR="00BD1D8A" w:rsidRDefault="00BD1D8A" w:rsidP="00BD1D8A">
            <w:pPr>
              <w:rPr>
                <w:b/>
                <w:bCs/>
                <w:sz w:val="28"/>
                <w:szCs w:val="28"/>
                <w:u w:val="single"/>
              </w:rPr>
            </w:pPr>
            <w:r>
              <w:rPr>
                <w:b/>
                <w:bCs/>
                <w:sz w:val="28"/>
                <w:szCs w:val="28"/>
                <w:u w:val="single"/>
              </w:rPr>
              <w:t>Secondary Social Studies</w:t>
            </w:r>
          </w:p>
          <w:p w:rsidR="00BD1D8A" w:rsidRDefault="00BD1D8A" w:rsidP="00BD1D8A">
            <w:pPr>
              <w:rPr>
                <w:sz w:val="28"/>
                <w:szCs w:val="28"/>
              </w:rPr>
            </w:pPr>
            <w:r>
              <w:rPr>
                <w:sz w:val="28"/>
                <w:szCs w:val="28"/>
              </w:rPr>
              <w:t>Patriots Day is Friday, September 11.  There are various resources in each social studies OneNote that teachers may use to commemorate 9/11 with their students, if they wish.  These resources can be found on the “Founders Month” tab on the “Patriots Day (9/11)” page.  This information has been shared with your social studies teachers.  Please contact Laura Wynn with any questions.</w:t>
            </w:r>
          </w:p>
          <w:p w:rsidR="00BF4D5B" w:rsidRPr="004177C8" w:rsidRDefault="00BF4D5B" w:rsidP="003766AC">
            <w:pPr>
              <w:spacing w:line="252" w:lineRule="auto"/>
              <w:contextualSpacing/>
              <w:rPr>
                <w:rFonts w:ascii="Calibri" w:hAnsi="Calibri"/>
                <w:sz w:val="24"/>
                <w:szCs w:val="24"/>
              </w:rPr>
            </w:pPr>
          </w:p>
        </w:tc>
      </w:tr>
      <w:tr w:rsidR="0054446C" w:rsidTr="004B6992">
        <w:tc>
          <w:tcPr>
            <w:tcW w:w="9350" w:type="dxa"/>
          </w:tcPr>
          <w:p w:rsidR="0078234B" w:rsidRPr="00CA0A10" w:rsidRDefault="0078234B" w:rsidP="00154E2A">
            <w:pPr>
              <w:rPr>
                <w:rFonts w:cstheme="minorHAnsi"/>
                <w:sz w:val="32"/>
                <w:szCs w:val="32"/>
              </w:rPr>
            </w:pPr>
          </w:p>
        </w:tc>
      </w:tr>
      <w:tr w:rsidR="00A07890" w:rsidTr="004B6992">
        <w:tc>
          <w:tcPr>
            <w:tcW w:w="9350" w:type="dxa"/>
          </w:tcPr>
          <w:p w:rsidR="00A07890" w:rsidRDefault="00722332" w:rsidP="0054446C">
            <w:pPr>
              <w:rPr>
                <w:rFonts w:cstheme="minorHAnsi"/>
                <w:b/>
                <w:sz w:val="32"/>
                <w:szCs w:val="32"/>
              </w:rPr>
            </w:pPr>
            <w:r w:rsidRPr="00CA0A10">
              <w:rPr>
                <w:rFonts w:cstheme="minorHAnsi"/>
                <w:b/>
                <w:sz w:val="32"/>
                <w:szCs w:val="32"/>
                <w:highlight w:val="yellow"/>
              </w:rPr>
              <w:t>Leadership</w:t>
            </w:r>
            <w:r w:rsidRPr="00CA0A10">
              <w:rPr>
                <w:rFonts w:cstheme="minorHAnsi"/>
                <w:b/>
                <w:sz w:val="32"/>
                <w:szCs w:val="32"/>
              </w:rPr>
              <w:t xml:space="preserve"> </w:t>
            </w:r>
            <w:r w:rsidR="00BD1D8A" w:rsidRPr="00BD1D8A">
              <w:rPr>
                <w:rFonts w:cstheme="minorHAnsi"/>
                <w:sz w:val="24"/>
                <w:szCs w:val="32"/>
              </w:rPr>
              <w:t xml:space="preserve">– See </w:t>
            </w:r>
            <w:r w:rsidR="00BD1D8A" w:rsidRPr="00BD1D8A">
              <w:rPr>
                <w:rFonts w:cstheme="minorHAnsi"/>
                <w:sz w:val="24"/>
                <w:szCs w:val="32"/>
                <w:highlight w:val="green"/>
              </w:rPr>
              <w:t>attachment</w:t>
            </w:r>
          </w:p>
          <w:p w:rsidR="00BD1D8A" w:rsidRPr="00CA0A10" w:rsidRDefault="00BD1D8A" w:rsidP="0054446C">
            <w:pPr>
              <w:rPr>
                <w:rFonts w:cstheme="minorHAnsi"/>
                <w:b/>
                <w:sz w:val="32"/>
                <w:szCs w:val="32"/>
                <w:highlight w:val="yellow"/>
              </w:rPr>
            </w:pPr>
          </w:p>
        </w:tc>
      </w:tr>
      <w:tr w:rsidR="00413AE1" w:rsidTr="004B6992">
        <w:tc>
          <w:tcPr>
            <w:tcW w:w="9350" w:type="dxa"/>
          </w:tcPr>
          <w:p w:rsidR="00413AE1" w:rsidRDefault="00643D5C" w:rsidP="0054446C">
            <w:pPr>
              <w:rPr>
                <w:rFonts w:ascii="Times New Roman" w:hAnsi="Times New Roman" w:cs="Times New Roman"/>
                <w:b/>
                <w:sz w:val="28"/>
                <w:szCs w:val="28"/>
                <w:highlight w:val="yellow"/>
              </w:rPr>
            </w:pPr>
            <w:r>
              <w:rPr>
                <w:rFonts w:ascii="Times New Roman" w:hAnsi="Times New Roman" w:cs="Times New Roman"/>
                <w:b/>
                <w:sz w:val="28"/>
                <w:szCs w:val="28"/>
                <w:highlight w:val="yellow"/>
              </w:rPr>
              <w:t>Professional Learning</w:t>
            </w:r>
          </w:p>
          <w:p w:rsidR="00BD1D8A" w:rsidRPr="00BD1D8A" w:rsidRDefault="00BD1D8A" w:rsidP="00BD1D8A">
            <w:pPr>
              <w:rPr>
                <w:rFonts w:ascii="Times New Roman" w:hAnsi="Times New Roman" w:cs="Times New Roman"/>
                <w:sz w:val="28"/>
                <w:szCs w:val="28"/>
                <w:highlight w:val="yellow"/>
              </w:rPr>
            </w:pPr>
            <w:r w:rsidRPr="00BD1D8A">
              <w:rPr>
                <w:rFonts w:ascii="Times New Roman" w:hAnsi="Times New Roman" w:cs="Times New Roman"/>
                <w:sz w:val="24"/>
                <w:szCs w:val="28"/>
              </w:rPr>
              <w:t xml:space="preserve">Note: Please look at the </w:t>
            </w:r>
            <w:r w:rsidRPr="00BD1D8A">
              <w:rPr>
                <w:rFonts w:ascii="Times New Roman" w:hAnsi="Times New Roman" w:cs="Times New Roman"/>
                <w:sz w:val="24"/>
                <w:szCs w:val="28"/>
                <w:highlight w:val="green"/>
              </w:rPr>
              <w:t>attachment</w:t>
            </w:r>
            <w:r w:rsidRPr="00BD1D8A">
              <w:rPr>
                <w:rFonts w:ascii="Times New Roman" w:hAnsi="Times New Roman" w:cs="Times New Roman"/>
                <w:sz w:val="24"/>
                <w:szCs w:val="28"/>
              </w:rPr>
              <w:t xml:space="preserve"> today for the adjusted EEE dates. Thank you for sharing these with your teachers. </w:t>
            </w:r>
          </w:p>
        </w:tc>
      </w:tr>
    </w:tbl>
    <w:p w:rsidR="00B02691" w:rsidRDefault="00B02691"/>
    <w:p w:rsidR="00626573" w:rsidRPr="00626573" w:rsidRDefault="00626573" w:rsidP="00626573">
      <w:pPr>
        <w:jc w:val="center"/>
        <w:rPr>
          <w:b/>
          <w:i/>
          <w:color w:val="FF0000"/>
          <w:sz w:val="44"/>
        </w:rPr>
      </w:pPr>
      <w:r w:rsidRPr="00626573">
        <w:rPr>
          <w:b/>
          <w:i/>
          <w:color w:val="FF0000"/>
          <w:sz w:val="44"/>
        </w:rPr>
        <w:t>Enjoy your three day weekend!</w:t>
      </w:r>
    </w:p>
    <w:sectPr w:rsidR="00626573" w:rsidRPr="00626573" w:rsidSect="0097167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eestyle Script">
    <w:panose1 w:val="030804020302050B04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6F32"/>
    <w:multiLevelType w:val="hybridMultilevel"/>
    <w:tmpl w:val="2814E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C306EE"/>
    <w:multiLevelType w:val="multilevel"/>
    <w:tmpl w:val="EDEE5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005B9"/>
    <w:multiLevelType w:val="hybridMultilevel"/>
    <w:tmpl w:val="85B04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5B6C02"/>
    <w:multiLevelType w:val="hybridMultilevel"/>
    <w:tmpl w:val="BFFCA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4C24CC"/>
    <w:multiLevelType w:val="hybridMultilevel"/>
    <w:tmpl w:val="B7781E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485D8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CE6E8D"/>
    <w:multiLevelType w:val="hybridMultilevel"/>
    <w:tmpl w:val="A9489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937896"/>
    <w:multiLevelType w:val="hybridMultilevel"/>
    <w:tmpl w:val="14B00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BF0384"/>
    <w:multiLevelType w:val="hybridMultilevel"/>
    <w:tmpl w:val="3698C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B22911"/>
    <w:multiLevelType w:val="hybridMultilevel"/>
    <w:tmpl w:val="70781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387C73"/>
    <w:multiLevelType w:val="hybridMultilevel"/>
    <w:tmpl w:val="1F7EA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161BAC"/>
    <w:multiLevelType w:val="multilevel"/>
    <w:tmpl w:val="92C2B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F66C63"/>
    <w:multiLevelType w:val="hybridMultilevel"/>
    <w:tmpl w:val="B3E035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93F5874"/>
    <w:multiLevelType w:val="hybridMultilevel"/>
    <w:tmpl w:val="03AC1892"/>
    <w:lvl w:ilvl="0" w:tplc="C08EB772">
      <w:start w:val="1"/>
      <w:numFmt w:val="decimal"/>
      <w:lvlText w:val="%1)"/>
      <w:lvlJc w:val="left"/>
      <w:pPr>
        <w:ind w:left="720" w:hanging="360"/>
      </w:pPr>
      <w:rPr>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C7E66F1"/>
    <w:multiLevelType w:val="hybridMultilevel"/>
    <w:tmpl w:val="79BEE872"/>
    <w:lvl w:ilvl="0" w:tplc="7E90E82C">
      <w:start w:val="1"/>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0902828"/>
    <w:multiLevelType w:val="hybridMultilevel"/>
    <w:tmpl w:val="F65228BC"/>
    <w:lvl w:ilvl="0" w:tplc="4720005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46F772B"/>
    <w:multiLevelType w:val="hybridMultilevel"/>
    <w:tmpl w:val="9544DB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88C37D1"/>
    <w:multiLevelType w:val="hybridMultilevel"/>
    <w:tmpl w:val="08D078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7B52FC"/>
    <w:multiLevelType w:val="hybridMultilevel"/>
    <w:tmpl w:val="C7E64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CAF5397"/>
    <w:multiLevelType w:val="hybridMultilevel"/>
    <w:tmpl w:val="77C07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63D50FB"/>
    <w:multiLevelType w:val="hybridMultilevel"/>
    <w:tmpl w:val="CB2AC0F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768C3A67"/>
    <w:multiLevelType w:val="hybridMultilevel"/>
    <w:tmpl w:val="80CA3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7747228"/>
    <w:multiLevelType w:val="hybridMultilevel"/>
    <w:tmpl w:val="73B2E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9DF3747"/>
    <w:multiLevelType w:val="hybridMultilevel"/>
    <w:tmpl w:val="D160E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num>
  <w:num w:numId="9">
    <w:abstractNumId w:val="2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
  </w:num>
  <w:num w:numId="18">
    <w:abstractNumId w:val="20"/>
  </w:num>
  <w:num w:numId="19">
    <w:abstractNumId w:val="5"/>
  </w:num>
  <w:num w:numId="20">
    <w:abstractNumId w:val="18"/>
  </w:num>
  <w:num w:numId="21">
    <w:abstractNumId w:val="8"/>
  </w:num>
  <w:num w:numId="22">
    <w:abstractNumId w:val="10"/>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91"/>
    <w:rsid w:val="00004E88"/>
    <w:rsid w:val="00007731"/>
    <w:rsid w:val="00007BBA"/>
    <w:rsid w:val="000104BC"/>
    <w:rsid w:val="00014559"/>
    <w:rsid w:val="00041799"/>
    <w:rsid w:val="000523C7"/>
    <w:rsid w:val="00054623"/>
    <w:rsid w:val="000718E8"/>
    <w:rsid w:val="00076A58"/>
    <w:rsid w:val="00077E86"/>
    <w:rsid w:val="00087774"/>
    <w:rsid w:val="000A33FF"/>
    <w:rsid w:val="000A3BB2"/>
    <w:rsid w:val="000C1B3B"/>
    <w:rsid w:val="000E3480"/>
    <w:rsid w:val="000E6C1D"/>
    <w:rsid w:val="000F15D9"/>
    <w:rsid w:val="000F5FE4"/>
    <w:rsid w:val="000F7343"/>
    <w:rsid w:val="000F7AE2"/>
    <w:rsid w:val="000F7F44"/>
    <w:rsid w:val="001100DB"/>
    <w:rsid w:val="00113E66"/>
    <w:rsid w:val="00130E96"/>
    <w:rsid w:val="0014079A"/>
    <w:rsid w:val="00154E2A"/>
    <w:rsid w:val="00154F7B"/>
    <w:rsid w:val="001632EB"/>
    <w:rsid w:val="00163DA6"/>
    <w:rsid w:val="001661A7"/>
    <w:rsid w:val="00196CD5"/>
    <w:rsid w:val="001A6EEE"/>
    <w:rsid w:val="001C5E48"/>
    <w:rsid w:val="001D0D1C"/>
    <w:rsid w:val="001D52A5"/>
    <w:rsid w:val="001D57A1"/>
    <w:rsid w:val="001D72DD"/>
    <w:rsid w:val="001E0A27"/>
    <w:rsid w:val="001F2F8B"/>
    <w:rsid w:val="002232FC"/>
    <w:rsid w:val="00224006"/>
    <w:rsid w:val="00230C68"/>
    <w:rsid w:val="00234AD4"/>
    <w:rsid w:val="0024322A"/>
    <w:rsid w:val="0026535B"/>
    <w:rsid w:val="002675D6"/>
    <w:rsid w:val="00283FE2"/>
    <w:rsid w:val="00295905"/>
    <w:rsid w:val="00296C5E"/>
    <w:rsid w:val="002A52A8"/>
    <w:rsid w:val="002A6960"/>
    <w:rsid w:val="002C0038"/>
    <w:rsid w:val="002D0183"/>
    <w:rsid w:val="002D5E65"/>
    <w:rsid w:val="002D61EA"/>
    <w:rsid w:val="002E1305"/>
    <w:rsid w:val="002F0F4F"/>
    <w:rsid w:val="002F10D5"/>
    <w:rsid w:val="002F7C15"/>
    <w:rsid w:val="003021B4"/>
    <w:rsid w:val="00313594"/>
    <w:rsid w:val="00313797"/>
    <w:rsid w:val="00325284"/>
    <w:rsid w:val="0033358B"/>
    <w:rsid w:val="003766AC"/>
    <w:rsid w:val="00383C94"/>
    <w:rsid w:val="003849A7"/>
    <w:rsid w:val="003903DC"/>
    <w:rsid w:val="003C38D5"/>
    <w:rsid w:val="003C410F"/>
    <w:rsid w:val="003C497A"/>
    <w:rsid w:val="003E0423"/>
    <w:rsid w:val="003E34F7"/>
    <w:rsid w:val="00403982"/>
    <w:rsid w:val="0040445E"/>
    <w:rsid w:val="00413238"/>
    <w:rsid w:val="00413AE1"/>
    <w:rsid w:val="00414786"/>
    <w:rsid w:val="004152E4"/>
    <w:rsid w:val="004177C8"/>
    <w:rsid w:val="004243AE"/>
    <w:rsid w:val="00424EF7"/>
    <w:rsid w:val="0043721E"/>
    <w:rsid w:val="0044066C"/>
    <w:rsid w:val="00445D2C"/>
    <w:rsid w:val="00447563"/>
    <w:rsid w:val="0045012B"/>
    <w:rsid w:val="00477947"/>
    <w:rsid w:val="004A2F95"/>
    <w:rsid w:val="004B6992"/>
    <w:rsid w:val="004C24D6"/>
    <w:rsid w:val="004C3D84"/>
    <w:rsid w:val="004E11B0"/>
    <w:rsid w:val="004E6DCF"/>
    <w:rsid w:val="004E7CEC"/>
    <w:rsid w:val="004F2E1E"/>
    <w:rsid w:val="004F4D20"/>
    <w:rsid w:val="00500032"/>
    <w:rsid w:val="00506BDE"/>
    <w:rsid w:val="00517EEC"/>
    <w:rsid w:val="00543CAE"/>
    <w:rsid w:val="0054446C"/>
    <w:rsid w:val="00545894"/>
    <w:rsid w:val="00552997"/>
    <w:rsid w:val="00554F5E"/>
    <w:rsid w:val="005609B1"/>
    <w:rsid w:val="005655E1"/>
    <w:rsid w:val="00572DF4"/>
    <w:rsid w:val="00583F44"/>
    <w:rsid w:val="00586605"/>
    <w:rsid w:val="0059646F"/>
    <w:rsid w:val="005A2884"/>
    <w:rsid w:val="005A2F31"/>
    <w:rsid w:val="005B2F3A"/>
    <w:rsid w:val="005B308C"/>
    <w:rsid w:val="005D6CFC"/>
    <w:rsid w:val="005F17B2"/>
    <w:rsid w:val="005F6CD9"/>
    <w:rsid w:val="00602C74"/>
    <w:rsid w:val="00604E18"/>
    <w:rsid w:val="006117F6"/>
    <w:rsid w:val="006146E9"/>
    <w:rsid w:val="00626573"/>
    <w:rsid w:val="0063032A"/>
    <w:rsid w:val="00630FA5"/>
    <w:rsid w:val="006357CB"/>
    <w:rsid w:val="00635967"/>
    <w:rsid w:val="006373C8"/>
    <w:rsid w:val="00643D5C"/>
    <w:rsid w:val="00646BAE"/>
    <w:rsid w:val="006528B3"/>
    <w:rsid w:val="00653B22"/>
    <w:rsid w:val="0066723F"/>
    <w:rsid w:val="00667F4F"/>
    <w:rsid w:val="0067516F"/>
    <w:rsid w:val="006B08AE"/>
    <w:rsid w:val="006B6FF4"/>
    <w:rsid w:val="006B7815"/>
    <w:rsid w:val="006D00C0"/>
    <w:rsid w:val="006E717E"/>
    <w:rsid w:val="006F14A9"/>
    <w:rsid w:val="006F2DC4"/>
    <w:rsid w:val="006F35B8"/>
    <w:rsid w:val="006F5516"/>
    <w:rsid w:val="00707362"/>
    <w:rsid w:val="00710121"/>
    <w:rsid w:val="00722332"/>
    <w:rsid w:val="007279AF"/>
    <w:rsid w:val="00755972"/>
    <w:rsid w:val="007602A4"/>
    <w:rsid w:val="00774ECE"/>
    <w:rsid w:val="007775EC"/>
    <w:rsid w:val="0078234B"/>
    <w:rsid w:val="00793AB3"/>
    <w:rsid w:val="007A2EBC"/>
    <w:rsid w:val="007B63A5"/>
    <w:rsid w:val="007C02E0"/>
    <w:rsid w:val="007C29C6"/>
    <w:rsid w:val="007C7757"/>
    <w:rsid w:val="007D5CE1"/>
    <w:rsid w:val="007D7757"/>
    <w:rsid w:val="007E4AB5"/>
    <w:rsid w:val="007E5596"/>
    <w:rsid w:val="007F3777"/>
    <w:rsid w:val="00804E3B"/>
    <w:rsid w:val="0080541E"/>
    <w:rsid w:val="00817A7A"/>
    <w:rsid w:val="0085241F"/>
    <w:rsid w:val="00870B68"/>
    <w:rsid w:val="008716F4"/>
    <w:rsid w:val="0089014C"/>
    <w:rsid w:val="008A27E9"/>
    <w:rsid w:val="008A6AFB"/>
    <w:rsid w:val="008B0820"/>
    <w:rsid w:val="008B365D"/>
    <w:rsid w:val="008D51E6"/>
    <w:rsid w:val="008E1565"/>
    <w:rsid w:val="008E34D4"/>
    <w:rsid w:val="008E537F"/>
    <w:rsid w:val="008F0E52"/>
    <w:rsid w:val="00900AEE"/>
    <w:rsid w:val="009100F1"/>
    <w:rsid w:val="00911E74"/>
    <w:rsid w:val="0091336C"/>
    <w:rsid w:val="00935486"/>
    <w:rsid w:val="00954115"/>
    <w:rsid w:val="009549A1"/>
    <w:rsid w:val="00956CA8"/>
    <w:rsid w:val="00971670"/>
    <w:rsid w:val="00973D33"/>
    <w:rsid w:val="009775AA"/>
    <w:rsid w:val="00980228"/>
    <w:rsid w:val="009839D6"/>
    <w:rsid w:val="009916C9"/>
    <w:rsid w:val="009A0ABA"/>
    <w:rsid w:val="009A5242"/>
    <w:rsid w:val="009A71F3"/>
    <w:rsid w:val="009B5CE0"/>
    <w:rsid w:val="009D1400"/>
    <w:rsid w:val="009D36B3"/>
    <w:rsid w:val="009E3330"/>
    <w:rsid w:val="009E5728"/>
    <w:rsid w:val="00A020D0"/>
    <w:rsid w:val="00A02FCE"/>
    <w:rsid w:val="00A07890"/>
    <w:rsid w:val="00A12B48"/>
    <w:rsid w:val="00A17622"/>
    <w:rsid w:val="00A2144D"/>
    <w:rsid w:val="00A541A1"/>
    <w:rsid w:val="00A546C0"/>
    <w:rsid w:val="00A707F3"/>
    <w:rsid w:val="00A70E58"/>
    <w:rsid w:val="00A719D2"/>
    <w:rsid w:val="00A71A0C"/>
    <w:rsid w:val="00A77027"/>
    <w:rsid w:val="00A81979"/>
    <w:rsid w:val="00A81B53"/>
    <w:rsid w:val="00A83E79"/>
    <w:rsid w:val="00A85681"/>
    <w:rsid w:val="00AB5EC0"/>
    <w:rsid w:val="00AC1FB8"/>
    <w:rsid w:val="00AC40D4"/>
    <w:rsid w:val="00AD01E4"/>
    <w:rsid w:val="00AD198D"/>
    <w:rsid w:val="00AE5316"/>
    <w:rsid w:val="00AF3EAA"/>
    <w:rsid w:val="00AF7F4B"/>
    <w:rsid w:val="00B016C8"/>
    <w:rsid w:val="00B02691"/>
    <w:rsid w:val="00B15C4E"/>
    <w:rsid w:val="00B16DC3"/>
    <w:rsid w:val="00B33C52"/>
    <w:rsid w:val="00B3585D"/>
    <w:rsid w:val="00B40B8A"/>
    <w:rsid w:val="00B41F54"/>
    <w:rsid w:val="00B4258B"/>
    <w:rsid w:val="00B65B0D"/>
    <w:rsid w:val="00B665F1"/>
    <w:rsid w:val="00B6699D"/>
    <w:rsid w:val="00B72CC5"/>
    <w:rsid w:val="00B93953"/>
    <w:rsid w:val="00BA05D6"/>
    <w:rsid w:val="00BA5570"/>
    <w:rsid w:val="00BA67EA"/>
    <w:rsid w:val="00BC2ABF"/>
    <w:rsid w:val="00BD1D8A"/>
    <w:rsid w:val="00BD632A"/>
    <w:rsid w:val="00BF3AF9"/>
    <w:rsid w:val="00BF4D5B"/>
    <w:rsid w:val="00BF54FA"/>
    <w:rsid w:val="00BF553A"/>
    <w:rsid w:val="00BF5707"/>
    <w:rsid w:val="00C01789"/>
    <w:rsid w:val="00C07AE5"/>
    <w:rsid w:val="00C10AF5"/>
    <w:rsid w:val="00C23D36"/>
    <w:rsid w:val="00C25089"/>
    <w:rsid w:val="00C40925"/>
    <w:rsid w:val="00C44A55"/>
    <w:rsid w:val="00C7002D"/>
    <w:rsid w:val="00C92467"/>
    <w:rsid w:val="00C94E3F"/>
    <w:rsid w:val="00CA0A10"/>
    <w:rsid w:val="00CA2795"/>
    <w:rsid w:val="00CB3452"/>
    <w:rsid w:val="00CC1F47"/>
    <w:rsid w:val="00CC3045"/>
    <w:rsid w:val="00CC31B0"/>
    <w:rsid w:val="00CD47DA"/>
    <w:rsid w:val="00CE3AF1"/>
    <w:rsid w:val="00CE4B92"/>
    <w:rsid w:val="00CE7B9A"/>
    <w:rsid w:val="00CE7C0E"/>
    <w:rsid w:val="00D16786"/>
    <w:rsid w:val="00D16F08"/>
    <w:rsid w:val="00D208B0"/>
    <w:rsid w:val="00D27023"/>
    <w:rsid w:val="00D27EB3"/>
    <w:rsid w:val="00D42C9A"/>
    <w:rsid w:val="00D51BD5"/>
    <w:rsid w:val="00D65B61"/>
    <w:rsid w:val="00D93AFB"/>
    <w:rsid w:val="00DA0680"/>
    <w:rsid w:val="00DA3CFD"/>
    <w:rsid w:val="00DA4FA1"/>
    <w:rsid w:val="00DA7C45"/>
    <w:rsid w:val="00DB08FD"/>
    <w:rsid w:val="00DB3E1A"/>
    <w:rsid w:val="00DC24D9"/>
    <w:rsid w:val="00DF19D8"/>
    <w:rsid w:val="00DF1F48"/>
    <w:rsid w:val="00E0131D"/>
    <w:rsid w:val="00E150BE"/>
    <w:rsid w:val="00E225CC"/>
    <w:rsid w:val="00E266C7"/>
    <w:rsid w:val="00E27C6B"/>
    <w:rsid w:val="00E3099E"/>
    <w:rsid w:val="00E32A10"/>
    <w:rsid w:val="00E4412F"/>
    <w:rsid w:val="00E4626E"/>
    <w:rsid w:val="00E5737C"/>
    <w:rsid w:val="00E7024D"/>
    <w:rsid w:val="00E7584A"/>
    <w:rsid w:val="00EA73CB"/>
    <w:rsid w:val="00EC7DCC"/>
    <w:rsid w:val="00EE4197"/>
    <w:rsid w:val="00F056CB"/>
    <w:rsid w:val="00F23CAF"/>
    <w:rsid w:val="00F50950"/>
    <w:rsid w:val="00F50BFF"/>
    <w:rsid w:val="00F525F0"/>
    <w:rsid w:val="00F629F6"/>
    <w:rsid w:val="00F67E3E"/>
    <w:rsid w:val="00F77E9C"/>
    <w:rsid w:val="00F914BE"/>
    <w:rsid w:val="00FA2809"/>
    <w:rsid w:val="00FA6D04"/>
    <w:rsid w:val="00FB1DC8"/>
    <w:rsid w:val="00FB2BF8"/>
    <w:rsid w:val="00FE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48B83-BE16-4E5D-A88F-DE93B4A7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2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523C7"/>
    <w:rPr>
      <w:color w:val="0563C1"/>
      <w:u w:val="single"/>
    </w:rPr>
  </w:style>
  <w:style w:type="paragraph" w:styleId="BalloonText">
    <w:name w:val="Balloon Text"/>
    <w:basedOn w:val="Normal"/>
    <w:link w:val="BalloonTextChar"/>
    <w:uiPriority w:val="99"/>
    <w:semiHidden/>
    <w:unhideWhenUsed/>
    <w:rsid w:val="00DF1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F48"/>
    <w:rPr>
      <w:rFonts w:ascii="Segoe UI" w:hAnsi="Segoe UI" w:cs="Segoe UI"/>
      <w:sz w:val="18"/>
      <w:szCs w:val="18"/>
    </w:rPr>
  </w:style>
  <w:style w:type="table" w:styleId="GridTable1Light-Accent2">
    <w:name w:val="Grid Table 1 Light Accent 2"/>
    <w:basedOn w:val="TableNormal"/>
    <w:uiPriority w:val="46"/>
    <w:rsid w:val="004B699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4B69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B699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B699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4B69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B699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B699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B699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ListTable2-Accent2">
    <w:name w:val="List Table 2 Accent 2"/>
    <w:basedOn w:val="TableNormal"/>
    <w:uiPriority w:val="47"/>
    <w:rsid w:val="004B699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1">
    <w:name w:val="List Table 2 Accent 1"/>
    <w:basedOn w:val="TableNormal"/>
    <w:uiPriority w:val="47"/>
    <w:rsid w:val="004B699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
    <w:name w:val="List Table 2"/>
    <w:basedOn w:val="TableNormal"/>
    <w:uiPriority w:val="47"/>
    <w:rsid w:val="004B699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087774"/>
    <w:pPr>
      <w:spacing w:after="0" w:line="240" w:lineRule="auto"/>
      <w:ind w:left="720"/>
    </w:pPr>
    <w:rPr>
      <w:rFonts w:ascii="Calibri" w:hAnsi="Calibri" w:cs="Calibri"/>
    </w:rPr>
  </w:style>
  <w:style w:type="paragraph" w:styleId="NormalWeb">
    <w:name w:val="Normal (Web)"/>
    <w:basedOn w:val="Normal"/>
    <w:uiPriority w:val="99"/>
    <w:unhideWhenUsed/>
    <w:rsid w:val="0043721E"/>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CA279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A2795"/>
    <w:rPr>
      <w:rFonts w:ascii="Calibri" w:hAnsi="Calibri"/>
      <w:szCs w:val="21"/>
    </w:rPr>
  </w:style>
  <w:style w:type="character" w:styleId="Emphasis">
    <w:name w:val="Emphasis"/>
    <w:basedOn w:val="DefaultParagraphFont"/>
    <w:uiPriority w:val="20"/>
    <w:qFormat/>
    <w:rsid w:val="00CD47DA"/>
    <w:rPr>
      <w:i/>
      <w:iCs/>
    </w:rPr>
  </w:style>
  <w:style w:type="character" w:styleId="Strong">
    <w:name w:val="Strong"/>
    <w:basedOn w:val="DefaultParagraphFont"/>
    <w:uiPriority w:val="22"/>
    <w:qFormat/>
    <w:rsid w:val="00CD47DA"/>
    <w:rPr>
      <w:b/>
      <w:bCs/>
    </w:rPr>
  </w:style>
  <w:style w:type="paragraph" w:customStyle="1" w:styleId="Default">
    <w:name w:val="Default"/>
    <w:basedOn w:val="Normal"/>
    <w:rsid w:val="00CD47DA"/>
    <w:pPr>
      <w:autoSpaceDE w:val="0"/>
      <w:autoSpaceDN w:val="0"/>
      <w:spacing w:after="0" w:line="240" w:lineRule="auto"/>
    </w:pPr>
    <w:rPr>
      <w:rFonts w:ascii="Century Gothic" w:hAnsi="Century Gothic" w:cs="Times New Roman"/>
      <w:color w:val="000000"/>
      <w:sz w:val="24"/>
      <w:szCs w:val="24"/>
    </w:rPr>
  </w:style>
  <w:style w:type="paragraph" w:customStyle="1" w:styleId="paragraph">
    <w:name w:val="paragraph"/>
    <w:basedOn w:val="Normal"/>
    <w:rsid w:val="009B5CE0"/>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9B5CE0"/>
  </w:style>
  <w:style w:type="character" w:customStyle="1" w:styleId="eop">
    <w:name w:val="eop"/>
    <w:basedOn w:val="DefaultParagraphFont"/>
    <w:rsid w:val="009B5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2955">
      <w:bodyDiv w:val="1"/>
      <w:marLeft w:val="0"/>
      <w:marRight w:val="0"/>
      <w:marTop w:val="0"/>
      <w:marBottom w:val="0"/>
      <w:divBdr>
        <w:top w:val="none" w:sz="0" w:space="0" w:color="auto"/>
        <w:left w:val="none" w:sz="0" w:space="0" w:color="auto"/>
        <w:bottom w:val="none" w:sz="0" w:space="0" w:color="auto"/>
        <w:right w:val="none" w:sz="0" w:space="0" w:color="auto"/>
      </w:divBdr>
    </w:div>
    <w:div w:id="38626413">
      <w:bodyDiv w:val="1"/>
      <w:marLeft w:val="0"/>
      <w:marRight w:val="0"/>
      <w:marTop w:val="0"/>
      <w:marBottom w:val="0"/>
      <w:divBdr>
        <w:top w:val="none" w:sz="0" w:space="0" w:color="auto"/>
        <w:left w:val="none" w:sz="0" w:space="0" w:color="auto"/>
        <w:bottom w:val="none" w:sz="0" w:space="0" w:color="auto"/>
        <w:right w:val="none" w:sz="0" w:space="0" w:color="auto"/>
      </w:divBdr>
    </w:div>
    <w:div w:id="46690765">
      <w:bodyDiv w:val="1"/>
      <w:marLeft w:val="0"/>
      <w:marRight w:val="0"/>
      <w:marTop w:val="0"/>
      <w:marBottom w:val="0"/>
      <w:divBdr>
        <w:top w:val="none" w:sz="0" w:space="0" w:color="auto"/>
        <w:left w:val="none" w:sz="0" w:space="0" w:color="auto"/>
        <w:bottom w:val="none" w:sz="0" w:space="0" w:color="auto"/>
        <w:right w:val="none" w:sz="0" w:space="0" w:color="auto"/>
      </w:divBdr>
    </w:div>
    <w:div w:id="48693949">
      <w:bodyDiv w:val="1"/>
      <w:marLeft w:val="0"/>
      <w:marRight w:val="0"/>
      <w:marTop w:val="0"/>
      <w:marBottom w:val="0"/>
      <w:divBdr>
        <w:top w:val="none" w:sz="0" w:space="0" w:color="auto"/>
        <w:left w:val="none" w:sz="0" w:space="0" w:color="auto"/>
        <w:bottom w:val="none" w:sz="0" w:space="0" w:color="auto"/>
        <w:right w:val="none" w:sz="0" w:space="0" w:color="auto"/>
      </w:divBdr>
    </w:div>
    <w:div w:id="123082684">
      <w:bodyDiv w:val="1"/>
      <w:marLeft w:val="0"/>
      <w:marRight w:val="0"/>
      <w:marTop w:val="0"/>
      <w:marBottom w:val="0"/>
      <w:divBdr>
        <w:top w:val="none" w:sz="0" w:space="0" w:color="auto"/>
        <w:left w:val="none" w:sz="0" w:space="0" w:color="auto"/>
        <w:bottom w:val="none" w:sz="0" w:space="0" w:color="auto"/>
        <w:right w:val="none" w:sz="0" w:space="0" w:color="auto"/>
      </w:divBdr>
    </w:div>
    <w:div w:id="136461181">
      <w:bodyDiv w:val="1"/>
      <w:marLeft w:val="0"/>
      <w:marRight w:val="0"/>
      <w:marTop w:val="0"/>
      <w:marBottom w:val="0"/>
      <w:divBdr>
        <w:top w:val="none" w:sz="0" w:space="0" w:color="auto"/>
        <w:left w:val="none" w:sz="0" w:space="0" w:color="auto"/>
        <w:bottom w:val="none" w:sz="0" w:space="0" w:color="auto"/>
        <w:right w:val="none" w:sz="0" w:space="0" w:color="auto"/>
      </w:divBdr>
    </w:div>
    <w:div w:id="160433232">
      <w:bodyDiv w:val="1"/>
      <w:marLeft w:val="0"/>
      <w:marRight w:val="0"/>
      <w:marTop w:val="0"/>
      <w:marBottom w:val="0"/>
      <w:divBdr>
        <w:top w:val="none" w:sz="0" w:space="0" w:color="auto"/>
        <w:left w:val="none" w:sz="0" w:space="0" w:color="auto"/>
        <w:bottom w:val="none" w:sz="0" w:space="0" w:color="auto"/>
        <w:right w:val="none" w:sz="0" w:space="0" w:color="auto"/>
      </w:divBdr>
    </w:div>
    <w:div w:id="198976442">
      <w:bodyDiv w:val="1"/>
      <w:marLeft w:val="0"/>
      <w:marRight w:val="0"/>
      <w:marTop w:val="0"/>
      <w:marBottom w:val="0"/>
      <w:divBdr>
        <w:top w:val="none" w:sz="0" w:space="0" w:color="auto"/>
        <w:left w:val="none" w:sz="0" w:space="0" w:color="auto"/>
        <w:bottom w:val="none" w:sz="0" w:space="0" w:color="auto"/>
        <w:right w:val="none" w:sz="0" w:space="0" w:color="auto"/>
      </w:divBdr>
    </w:div>
    <w:div w:id="230166129">
      <w:bodyDiv w:val="1"/>
      <w:marLeft w:val="0"/>
      <w:marRight w:val="0"/>
      <w:marTop w:val="0"/>
      <w:marBottom w:val="0"/>
      <w:divBdr>
        <w:top w:val="none" w:sz="0" w:space="0" w:color="auto"/>
        <w:left w:val="none" w:sz="0" w:space="0" w:color="auto"/>
        <w:bottom w:val="none" w:sz="0" w:space="0" w:color="auto"/>
        <w:right w:val="none" w:sz="0" w:space="0" w:color="auto"/>
      </w:divBdr>
    </w:div>
    <w:div w:id="234828549">
      <w:bodyDiv w:val="1"/>
      <w:marLeft w:val="0"/>
      <w:marRight w:val="0"/>
      <w:marTop w:val="0"/>
      <w:marBottom w:val="0"/>
      <w:divBdr>
        <w:top w:val="none" w:sz="0" w:space="0" w:color="auto"/>
        <w:left w:val="none" w:sz="0" w:space="0" w:color="auto"/>
        <w:bottom w:val="none" w:sz="0" w:space="0" w:color="auto"/>
        <w:right w:val="none" w:sz="0" w:space="0" w:color="auto"/>
      </w:divBdr>
    </w:div>
    <w:div w:id="273295253">
      <w:bodyDiv w:val="1"/>
      <w:marLeft w:val="0"/>
      <w:marRight w:val="0"/>
      <w:marTop w:val="0"/>
      <w:marBottom w:val="0"/>
      <w:divBdr>
        <w:top w:val="none" w:sz="0" w:space="0" w:color="auto"/>
        <w:left w:val="none" w:sz="0" w:space="0" w:color="auto"/>
        <w:bottom w:val="none" w:sz="0" w:space="0" w:color="auto"/>
        <w:right w:val="none" w:sz="0" w:space="0" w:color="auto"/>
      </w:divBdr>
    </w:div>
    <w:div w:id="357043970">
      <w:bodyDiv w:val="1"/>
      <w:marLeft w:val="0"/>
      <w:marRight w:val="0"/>
      <w:marTop w:val="0"/>
      <w:marBottom w:val="0"/>
      <w:divBdr>
        <w:top w:val="none" w:sz="0" w:space="0" w:color="auto"/>
        <w:left w:val="none" w:sz="0" w:space="0" w:color="auto"/>
        <w:bottom w:val="none" w:sz="0" w:space="0" w:color="auto"/>
        <w:right w:val="none" w:sz="0" w:space="0" w:color="auto"/>
      </w:divBdr>
    </w:div>
    <w:div w:id="357775708">
      <w:bodyDiv w:val="1"/>
      <w:marLeft w:val="0"/>
      <w:marRight w:val="0"/>
      <w:marTop w:val="0"/>
      <w:marBottom w:val="0"/>
      <w:divBdr>
        <w:top w:val="none" w:sz="0" w:space="0" w:color="auto"/>
        <w:left w:val="none" w:sz="0" w:space="0" w:color="auto"/>
        <w:bottom w:val="none" w:sz="0" w:space="0" w:color="auto"/>
        <w:right w:val="none" w:sz="0" w:space="0" w:color="auto"/>
      </w:divBdr>
    </w:div>
    <w:div w:id="412942931">
      <w:bodyDiv w:val="1"/>
      <w:marLeft w:val="0"/>
      <w:marRight w:val="0"/>
      <w:marTop w:val="0"/>
      <w:marBottom w:val="0"/>
      <w:divBdr>
        <w:top w:val="none" w:sz="0" w:space="0" w:color="auto"/>
        <w:left w:val="none" w:sz="0" w:space="0" w:color="auto"/>
        <w:bottom w:val="none" w:sz="0" w:space="0" w:color="auto"/>
        <w:right w:val="none" w:sz="0" w:space="0" w:color="auto"/>
      </w:divBdr>
    </w:div>
    <w:div w:id="414209125">
      <w:bodyDiv w:val="1"/>
      <w:marLeft w:val="0"/>
      <w:marRight w:val="0"/>
      <w:marTop w:val="0"/>
      <w:marBottom w:val="0"/>
      <w:divBdr>
        <w:top w:val="none" w:sz="0" w:space="0" w:color="auto"/>
        <w:left w:val="none" w:sz="0" w:space="0" w:color="auto"/>
        <w:bottom w:val="none" w:sz="0" w:space="0" w:color="auto"/>
        <w:right w:val="none" w:sz="0" w:space="0" w:color="auto"/>
      </w:divBdr>
    </w:div>
    <w:div w:id="430007815">
      <w:bodyDiv w:val="1"/>
      <w:marLeft w:val="0"/>
      <w:marRight w:val="0"/>
      <w:marTop w:val="0"/>
      <w:marBottom w:val="0"/>
      <w:divBdr>
        <w:top w:val="none" w:sz="0" w:space="0" w:color="auto"/>
        <w:left w:val="none" w:sz="0" w:space="0" w:color="auto"/>
        <w:bottom w:val="none" w:sz="0" w:space="0" w:color="auto"/>
        <w:right w:val="none" w:sz="0" w:space="0" w:color="auto"/>
      </w:divBdr>
    </w:div>
    <w:div w:id="436488739">
      <w:bodyDiv w:val="1"/>
      <w:marLeft w:val="0"/>
      <w:marRight w:val="0"/>
      <w:marTop w:val="0"/>
      <w:marBottom w:val="0"/>
      <w:divBdr>
        <w:top w:val="none" w:sz="0" w:space="0" w:color="auto"/>
        <w:left w:val="none" w:sz="0" w:space="0" w:color="auto"/>
        <w:bottom w:val="none" w:sz="0" w:space="0" w:color="auto"/>
        <w:right w:val="none" w:sz="0" w:space="0" w:color="auto"/>
      </w:divBdr>
    </w:div>
    <w:div w:id="438961705">
      <w:bodyDiv w:val="1"/>
      <w:marLeft w:val="0"/>
      <w:marRight w:val="0"/>
      <w:marTop w:val="0"/>
      <w:marBottom w:val="0"/>
      <w:divBdr>
        <w:top w:val="none" w:sz="0" w:space="0" w:color="auto"/>
        <w:left w:val="none" w:sz="0" w:space="0" w:color="auto"/>
        <w:bottom w:val="none" w:sz="0" w:space="0" w:color="auto"/>
        <w:right w:val="none" w:sz="0" w:space="0" w:color="auto"/>
      </w:divBdr>
    </w:div>
    <w:div w:id="441731296">
      <w:bodyDiv w:val="1"/>
      <w:marLeft w:val="0"/>
      <w:marRight w:val="0"/>
      <w:marTop w:val="0"/>
      <w:marBottom w:val="0"/>
      <w:divBdr>
        <w:top w:val="none" w:sz="0" w:space="0" w:color="auto"/>
        <w:left w:val="none" w:sz="0" w:space="0" w:color="auto"/>
        <w:bottom w:val="none" w:sz="0" w:space="0" w:color="auto"/>
        <w:right w:val="none" w:sz="0" w:space="0" w:color="auto"/>
      </w:divBdr>
    </w:div>
    <w:div w:id="455953389">
      <w:bodyDiv w:val="1"/>
      <w:marLeft w:val="0"/>
      <w:marRight w:val="0"/>
      <w:marTop w:val="0"/>
      <w:marBottom w:val="0"/>
      <w:divBdr>
        <w:top w:val="none" w:sz="0" w:space="0" w:color="auto"/>
        <w:left w:val="none" w:sz="0" w:space="0" w:color="auto"/>
        <w:bottom w:val="none" w:sz="0" w:space="0" w:color="auto"/>
        <w:right w:val="none" w:sz="0" w:space="0" w:color="auto"/>
      </w:divBdr>
    </w:div>
    <w:div w:id="487095673">
      <w:bodyDiv w:val="1"/>
      <w:marLeft w:val="0"/>
      <w:marRight w:val="0"/>
      <w:marTop w:val="0"/>
      <w:marBottom w:val="0"/>
      <w:divBdr>
        <w:top w:val="none" w:sz="0" w:space="0" w:color="auto"/>
        <w:left w:val="none" w:sz="0" w:space="0" w:color="auto"/>
        <w:bottom w:val="none" w:sz="0" w:space="0" w:color="auto"/>
        <w:right w:val="none" w:sz="0" w:space="0" w:color="auto"/>
      </w:divBdr>
    </w:div>
    <w:div w:id="498232849">
      <w:bodyDiv w:val="1"/>
      <w:marLeft w:val="0"/>
      <w:marRight w:val="0"/>
      <w:marTop w:val="0"/>
      <w:marBottom w:val="0"/>
      <w:divBdr>
        <w:top w:val="none" w:sz="0" w:space="0" w:color="auto"/>
        <w:left w:val="none" w:sz="0" w:space="0" w:color="auto"/>
        <w:bottom w:val="none" w:sz="0" w:space="0" w:color="auto"/>
        <w:right w:val="none" w:sz="0" w:space="0" w:color="auto"/>
      </w:divBdr>
    </w:div>
    <w:div w:id="505284882">
      <w:bodyDiv w:val="1"/>
      <w:marLeft w:val="0"/>
      <w:marRight w:val="0"/>
      <w:marTop w:val="0"/>
      <w:marBottom w:val="0"/>
      <w:divBdr>
        <w:top w:val="none" w:sz="0" w:space="0" w:color="auto"/>
        <w:left w:val="none" w:sz="0" w:space="0" w:color="auto"/>
        <w:bottom w:val="none" w:sz="0" w:space="0" w:color="auto"/>
        <w:right w:val="none" w:sz="0" w:space="0" w:color="auto"/>
      </w:divBdr>
    </w:div>
    <w:div w:id="557135077">
      <w:bodyDiv w:val="1"/>
      <w:marLeft w:val="0"/>
      <w:marRight w:val="0"/>
      <w:marTop w:val="0"/>
      <w:marBottom w:val="0"/>
      <w:divBdr>
        <w:top w:val="none" w:sz="0" w:space="0" w:color="auto"/>
        <w:left w:val="none" w:sz="0" w:space="0" w:color="auto"/>
        <w:bottom w:val="none" w:sz="0" w:space="0" w:color="auto"/>
        <w:right w:val="none" w:sz="0" w:space="0" w:color="auto"/>
      </w:divBdr>
    </w:div>
    <w:div w:id="561986257">
      <w:bodyDiv w:val="1"/>
      <w:marLeft w:val="0"/>
      <w:marRight w:val="0"/>
      <w:marTop w:val="0"/>
      <w:marBottom w:val="0"/>
      <w:divBdr>
        <w:top w:val="none" w:sz="0" w:space="0" w:color="auto"/>
        <w:left w:val="none" w:sz="0" w:space="0" w:color="auto"/>
        <w:bottom w:val="none" w:sz="0" w:space="0" w:color="auto"/>
        <w:right w:val="none" w:sz="0" w:space="0" w:color="auto"/>
      </w:divBdr>
    </w:div>
    <w:div w:id="575171219">
      <w:bodyDiv w:val="1"/>
      <w:marLeft w:val="0"/>
      <w:marRight w:val="0"/>
      <w:marTop w:val="0"/>
      <w:marBottom w:val="0"/>
      <w:divBdr>
        <w:top w:val="none" w:sz="0" w:space="0" w:color="auto"/>
        <w:left w:val="none" w:sz="0" w:space="0" w:color="auto"/>
        <w:bottom w:val="none" w:sz="0" w:space="0" w:color="auto"/>
        <w:right w:val="none" w:sz="0" w:space="0" w:color="auto"/>
      </w:divBdr>
    </w:div>
    <w:div w:id="575939149">
      <w:bodyDiv w:val="1"/>
      <w:marLeft w:val="0"/>
      <w:marRight w:val="0"/>
      <w:marTop w:val="0"/>
      <w:marBottom w:val="0"/>
      <w:divBdr>
        <w:top w:val="none" w:sz="0" w:space="0" w:color="auto"/>
        <w:left w:val="none" w:sz="0" w:space="0" w:color="auto"/>
        <w:bottom w:val="none" w:sz="0" w:space="0" w:color="auto"/>
        <w:right w:val="none" w:sz="0" w:space="0" w:color="auto"/>
      </w:divBdr>
    </w:div>
    <w:div w:id="597832030">
      <w:bodyDiv w:val="1"/>
      <w:marLeft w:val="0"/>
      <w:marRight w:val="0"/>
      <w:marTop w:val="0"/>
      <w:marBottom w:val="0"/>
      <w:divBdr>
        <w:top w:val="none" w:sz="0" w:space="0" w:color="auto"/>
        <w:left w:val="none" w:sz="0" w:space="0" w:color="auto"/>
        <w:bottom w:val="none" w:sz="0" w:space="0" w:color="auto"/>
        <w:right w:val="none" w:sz="0" w:space="0" w:color="auto"/>
      </w:divBdr>
    </w:div>
    <w:div w:id="620381023">
      <w:bodyDiv w:val="1"/>
      <w:marLeft w:val="0"/>
      <w:marRight w:val="0"/>
      <w:marTop w:val="0"/>
      <w:marBottom w:val="0"/>
      <w:divBdr>
        <w:top w:val="none" w:sz="0" w:space="0" w:color="auto"/>
        <w:left w:val="none" w:sz="0" w:space="0" w:color="auto"/>
        <w:bottom w:val="none" w:sz="0" w:space="0" w:color="auto"/>
        <w:right w:val="none" w:sz="0" w:space="0" w:color="auto"/>
      </w:divBdr>
    </w:div>
    <w:div w:id="664894295">
      <w:bodyDiv w:val="1"/>
      <w:marLeft w:val="0"/>
      <w:marRight w:val="0"/>
      <w:marTop w:val="0"/>
      <w:marBottom w:val="0"/>
      <w:divBdr>
        <w:top w:val="none" w:sz="0" w:space="0" w:color="auto"/>
        <w:left w:val="none" w:sz="0" w:space="0" w:color="auto"/>
        <w:bottom w:val="none" w:sz="0" w:space="0" w:color="auto"/>
        <w:right w:val="none" w:sz="0" w:space="0" w:color="auto"/>
      </w:divBdr>
    </w:div>
    <w:div w:id="671373256">
      <w:bodyDiv w:val="1"/>
      <w:marLeft w:val="0"/>
      <w:marRight w:val="0"/>
      <w:marTop w:val="0"/>
      <w:marBottom w:val="0"/>
      <w:divBdr>
        <w:top w:val="none" w:sz="0" w:space="0" w:color="auto"/>
        <w:left w:val="none" w:sz="0" w:space="0" w:color="auto"/>
        <w:bottom w:val="none" w:sz="0" w:space="0" w:color="auto"/>
        <w:right w:val="none" w:sz="0" w:space="0" w:color="auto"/>
      </w:divBdr>
    </w:div>
    <w:div w:id="678629146">
      <w:bodyDiv w:val="1"/>
      <w:marLeft w:val="0"/>
      <w:marRight w:val="0"/>
      <w:marTop w:val="0"/>
      <w:marBottom w:val="0"/>
      <w:divBdr>
        <w:top w:val="none" w:sz="0" w:space="0" w:color="auto"/>
        <w:left w:val="none" w:sz="0" w:space="0" w:color="auto"/>
        <w:bottom w:val="none" w:sz="0" w:space="0" w:color="auto"/>
        <w:right w:val="none" w:sz="0" w:space="0" w:color="auto"/>
      </w:divBdr>
    </w:div>
    <w:div w:id="687565145">
      <w:bodyDiv w:val="1"/>
      <w:marLeft w:val="0"/>
      <w:marRight w:val="0"/>
      <w:marTop w:val="0"/>
      <w:marBottom w:val="0"/>
      <w:divBdr>
        <w:top w:val="none" w:sz="0" w:space="0" w:color="auto"/>
        <w:left w:val="none" w:sz="0" w:space="0" w:color="auto"/>
        <w:bottom w:val="none" w:sz="0" w:space="0" w:color="auto"/>
        <w:right w:val="none" w:sz="0" w:space="0" w:color="auto"/>
      </w:divBdr>
    </w:div>
    <w:div w:id="689917751">
      <w:bodyDiv w:val="1"/>
      <w:marLeft w:val="0"/>
      <w:marRight w:val="0"/>
      <w:marTop w:val="0"/>
      <w:marBottom w:val="0"/>
      <w:divBdr>
        <w:top w:val="none" w:sz="0" w:space="0" w:color="auto"/>
        <w:left w:val="none" w:sz="0" w:space="0" w:color="auto"/>
        <w:bottom w:val="none" w:sz="0" w:space="0" w:color="auto"/>
        <w:right w:val="none" w:sz="0" w:space="0" w:color="auto"/>
      </w:divBdr>
    </w:div>
    <w:div w:id="741097933">
      <w:bodyDiv w:val="1"/>
      <w:marLeft w:val="0"/>
      <w:marRight w:val="0"/>
      <w:marTop w:val="0"/>
      <w:marBottom w:val="0"/>
      <w:divBdr>
        <w:top w:val="none" w:sz="0" w:space="0" w:color="auto"/>
        <w:left w:val="none" w:sz="0" w:space="0" w:color="auto"/>
        <w:bottom w:val="none" w:sz="0" w:space="0" w:color="auto"/>
        <w:right w:val="none" w:sz="0" w:space="0" w:color="auto"/>
      </w:divBdr>
    </w:div>
    <w:div w:id="747077111">
      <w:bodyDiv w:val="1"/>
      <w:marLeft w:val="0"/>
      <w:marRight w:val="0"/>
      <w:marTop w:val="0"/>
      <w:marBottom w:val="0"/>
      <w:divBdr>
        <w:top w:val="none" w:sz="0" w:space="0" w:color="auto"/>
        <w:left w:val="none" w:sz="0" w:space="0" w:color="auto"/>
        <w:bottom w:val="none" w:sz="0" w:space="0" w:color="auto"/>
        <w:right w:val="none" w:sz="0" w:space="0" w:color="auto"/>
      </w:divBdr>
    </w:div>
    <w:div w:id="777599168">
      <w:bodyDiv w:val="1"/>
      <w:marLeft w:val="0"/>
      <w:marRight w:val="0"/>
      <w:marTop w:val="0"/>
      <w:marBottom w:val="0"/>
      <w:divBdr>
        <w:top w:val="none" w:sz="0" w:space="0" w:color="auto"/>
        <w:left w:val="none" w:sz="0" w:space="0" w:color="auto"/>
        <w:bottom w:val="none" w:sz="0" w:space="0" w:color="auto"/>
        <w:right w:val="none" w:sz="0" w:space="0" w:color="auto"/>
      </w:divBdr>
    </w:div>
    <w:div w:id="806508458">
      <w:bodyDiv w:val="1"/>
      <w:marLeft w:val="0"/>
      <w:marRight w:val="0"/>
      <w:marTop w:val="0"/>
      <w:marBottom w:val="0"/>
      <w:divBdr>
        <w:top w:val="none" w:sz="0" w:space="0" w:color="auto"/>
        <w:left w:val="none" w:sz="0" w:space="0" w:color="auto"/>
        <w:bottom w:val="none" w:sz="0" w:space="0" w:color="auto"/>
        <w:right w:val="none" w:sz="0" w:space="0" w:color="auto"/>
      </w:divBdr>
    </w:div>
    <w:div w:id="813059378">
      <w:bodyDiv w:val="1"/>
      <w:marLeft w:val="0"/>
      <w:marRight w:val="0"/>
      <w:marTop w:val="0"/>
      <w:marBottom w:val="0"/>
      <w:divBdr>
        <w:top w:val="none" w:sz="0" w:space="0" w:color="auto"/>
        <w:left w:val="none" w:sz="0" w:space="0" w:color="auto"/>
        <w:bottom w:val="none" w:sz="0" w:space="0" w:color="auto"/>
        <w:right w:val="none" w:sz="0" w:space="0" w:color="auto"/>
      </w:divBdr>
    </w:div>
    <w:div w:id="817304987">
      <w:bodyDiv w:val="1"/>
      <w:marLeft w:val="0"/>
      <w:marRight w:val="0"/>
      <w:marTop w:val="0"/>
      <w:marBottom w:val="0"/>
      <w:divBdr>
        <w:top w:val="none" w:sz="0" w:space="0" w:color="auto"/>
        <w:left w:val="none" w:sz="0" w:space="0" w:color="auto"/>
        <w:bottom w:val="none" w:sz="0" w:space="0" w:color="auto"/>
        <w:right w:val="none" w:sz="0" w:space="0" w:color="auto"/>
      </w:divBdr>
    </w:div>
    <w:div w:id="836919848">
      <w:bodyDiv w:val="1"/>
      <w:marLeft w:val="0"/>
      <w:marRight w:val="0"/>
      <w:marTop w:val="0"/>
      <w:marBottom w:val="0"/>
      <w:divBdr>
        <w:top w:val="none" w:sz="0" w:space="0" w:color="auto"/>
        <w:left w:val="none" w:sz="0" w:space="0" w:color="auto"/>
        <w:bottom w:val="none" w:sz="0" w:space="0" w:color="auto"/>
        <w:right w:val="none" w:sz="0" w:space="0" w:color="auto"/>
      </w:divBdr>
    </w:div>
    <w:div w:id="840510880">
      <w:bodyDiv w:val="1"/>
      <w:marLeft w:val="0"/>
      <w:marRight w:val="0"/>
      <w:marTop w:val="0"/>
      <w:marBottom w:val="0"/>
      <w:divBdr>
        <w:top w:val="none" w:sz="0" w:space="0" w:color="auto"/>
        <w:left w:val="none" w:sz="0" w:space="0" w:color="auto"/>
        <w:bottom w:val="none" w:sz="0" w:space="0" w:color="auto"/>
        <w:right w:val="none" w:sz="0" w:space="0" w:color="auto"/>
      </w:divBdr>
    </w:div>
    <w:div w:id="846821517">
      <w:bodyDiv w:val="1"/>
      <w:marLeft w:val="0"/>
      <w:marRight w:val="0"/>
      <w:marTop w:val="0"/>
      <w:marBottom w:val="0"/>
      <w:divBdr>
        <w:top w:val="none" w:sz="0" w:space="0" w:color="auto"/>
        <w:left w:val="none" w:sz="0" w:space="0" w:color="auto"/>
        <w:bottom w:val="none" w:sz="0" w:space="0" w:color="auto"/>
        <w:right w:val="none" w:sz="0" w:space="0" w:color="auto"/>
      </w:divBdr>
    </w:div>
    <w:div w:id="847719447">
      <w:bodyDiv w:val="1"/>
      <w:marLeft w:val="0"/>
      <w:marRight w:val="0"/>
      <w:marTop w:val="0"/>
      <w:marBottom w:val="0"/>
      <w:divBdr>
        <w:top w:val="none" w:sz="0" w:space="0" w:color="auto"/>
        <w:left w:val="none" w:sz="0" w:space="0" w:color="auto"/>
        <w:bottom w:val="none" w:sz="0" w:space="0" w:color="auto"/>
        <w:right w:val="none" w:sz="0" w:space="0" w:color="auto"/>
      </w:divBdr>
    </w:div>
    <w:div w:id="848711585">
      <w:bodyDiv w:val="1"/>
      <w:marLeft w:val="0"/>
      <w:marRight w:val="0"/>
      <w:marTop w:val="0"/>
      <w:marBottom w:val="0"/>
      <w:divBdr>
        <w:top w:val="none" w:sz="0" w:space="0" w:color="auto"/>
        <w:left w:val="none" w:sz="0" w:space="0" w:color="auto"/>
        <w:bottom w:val="none" w:sz="0" w:space="0" w:color="auto"/>
        <w:right w:val="none" w:sz="0" w:space="0" w:color="auto"/>
      </w:divBdr>
    </w:div>
    <w:div w:id="849031725">
      <w:bodyDiv w:val="1"/>
      <w:marLeft w:val="0"/>
      <w:marRight w:val="0"/>
      <w:marTop w:val="0"/>
      <w:marBottom w:val="0"/>
      <w:divBdr>
        <w:top w:val="none" w:sz="0" w:space="0" w:color="auto"/>
        <w:left w:val="none" w:sz="0" w:space="0" w:color="auto"/>
        <w:bottom w:val="none" w:sz="0" w:space="0" w:color="auto"/>
        <w:right w:val="none" w:sz="0" w:space="0" w:color="auto"/>
      </w:divBdr>
    </w:div>
    <w:div w:id="887763105">
      <w:bodyDiv w:val="1"/>
      <w:marLeft w:val="0"/>
      <w:marRight w:val="0"/>
      <w:marTop w:val="0"/>
      <w:marBottom w:val="0"/>
      <w:divBdr>
        <w:top w:val="none" w:sz="0" w:space="0" w:color="auto"/>
        <w:left w:val="none" w:sz="0" w:space="0" w:color="auto"/>
        <w:bottom w:val="none" w:sz="0" w:space="0" w:color="auto"/>
        <w:right w:val="none" w:sz="0" w:space="0" w:color="auto"/>
      </w:divBdr>
    </w:div>
    <w:div w:id="961305583">
      <w:bodyDiv w:val="1"/>
      <w:marLeft w:val="0"/>
      <w:marRight w:val="0"/>
      <w:marTop w:val="0"/>
      <w:marBottom w:val="0"/>
      <w:divBdr>
        <w:top w:val="none" w:sz="0" w:space="0" w:color="auto"/>
        <w:left w:val="none" w:sz="0" w:space="0" w:color="auto"/>
        <w:bottom w:val="none" w:sz="0" w:space="0" w:color="auto"/>
        <w:right w:val="none" w:sz="0" w:space="0" w:color="auto"/>
      </w:divBdr>
    </w:div>
    <w:div w:id="964042280">
      <w:bodyDiv w:val="1"/>
      <w:marLeft w:val="0"/>
      <w:marRight w:val="0"/>
      <w:marTop w:val="0"/>
      <w:marBottom w:val="0"/>
      <w:divBdr>
        <w:top w:val="none" w:sz="0" w:space="0" w:color="auto"/>
        <w:left w:val="none" w:sz="0" w:space="0" w:color="auto"/>
        <w:bottom w:val="none" w:sz="0" w:space="0" w:color="auto"/>
        <w:right w:val="none" w:sz="0" w:space="0" w:color="auto"/>
      </w:divBdr>
    </w:div>
    <w:div w:id="976304469">
      <w:bodyDiv w:val="1"/>
      <w:marLeft w:val="0"/>
      <w:marRight w:val="0"/>
      <w:marTop w:val="0"/>
      <w:marBottom w:val="0"/>
      <w:divBdr>
        <w:top w:val="none" w:sz="0" w:space="0" w:color="auto"/>
        <w:left w:val="none" w:sz="0" w:space="0" w:color="auto"/>
        <w:bottom w:val="none" w:sz="0" w:space="0" w:color="auto"/>
        <w:right w:val="none" w:sz="0" w:space="0" w:color="auto"/>
      </w:divBdr>
    </w:div>
    <w:div w:id="1057361306">
      <w:bodyDiv w:val="1"/>
      <w:marLeft w:val="0"/>
      <w:marRight w:val="0"/>
      <w:marTop w:val="0"/>
      <w:marBottom w:val="0"/>
      <w:divBdr>
        <w:top w:val="none" w:sz="0" w:space="0" w:color="auto"/>
        <w:left w:val="none" w:sz="0" w:space="0" w:color="auto"/>
        <w:bottom w:val="none" w:sz="0" w:space="0" w:color="auto"/>
        <w:right w:val="none" w:sz="0" w:space="0" w:color="auto"/>
      </w:divBdr>
    </w:div>
    <w:div w:id="1060402109">
      <w:bodyDiv w:val="1"/>
      <w:marLeft w:val="0"/>
      <w:marRight w:val="0"/>
      <w:marTop w:val="0"/>
      <w:marBottom w:val="0"/>
      <w:divBdr>
        <w:top w:val="none" w:sz="0" w:space="0" w:color="auto"/>
        <w:left w:val="none" w:sz="0" w:space="0" w:color="auto"/>
        <w:bottom w:val="none" w:sz="0" w:space="0" w:color="auto"/>
        <w:right w:val="none" w:sz="0" w:space="0" w:color="auto"/>
      </w:divBdr>
    </w:div>
    <w:div w:id="1065375013">
      <w:bodyDiv w:val="1"/>
      <w:marLeft w:val="0"/>
      <w:marRight w:val="0"/>
      <w:marTop w:val="0"/>
      <w:marBottom w:val="0"/>
      <w:divBdr>
        <w:top w:val="none" w:sz="0" w:space="0" w:color="auto"/>
        <w:left w:val="none" w:sz="0" w:space="0" w:color="auto"/>
        <w:bottom w:val="none" w:sz="0" w:space="0" w:color="auto"/>
        <w:right w:val="none" w:sz="0" w:space="0" w:color="auto"/>
      </w:divBdr>
    </w:div>
    <w:div w:id="1107429258">
      <w:bodyDiv w:val="1"/>
      <w:marLeft w:val="0"/>
      <w:marRight w:val="0"/>
      <w:marTop w:val="0"/>
      <w:marBottom w:val="0"/>
      <w:divBdr>
        <w:top w:val="none" w:sz="0" w:space="0" w:color="auto"/>
        <w:left w:val="none" w:sz="0" w:space="0" w:color="auto"/>
        <w:bottom w:val="none" w:sz="0" w:space="0" w:color="auto"/>
        <w:right w:val="none" w:sz="0" w:space="0" w:color="auto"/>
      </w:divBdr>
    </w:div>
    <w:div w:id="1124810511">
      <w:bodyDiv w:val="1"/>
      <w:marLeft w:val="0"/>
      <w:marRight w:val="0"/>
      <w:marTop w:val="0"/>
      <w:marBottom w:val="0"/>
      <w:divBdr>
        <w:top w:val="none" w:sz="0" w:space="0" w:color="auto"/>
        <w:left w:val="none" w:sz="0" w:space="0" w:color="auto"/>
        <w:bottom w:val="none" w:sz="0" w:space="0" w:color="auto"/>
        <w:right w:val="none" w:sz="0" w:space="0" w:color="auto"/>
      </w:divBdr>
    </w:div>
    <w:div w:id="1132140969">
      <w:bodyDiv w:val="1"/>
      <w:marLeft w:val="0"/>
      <w:marRight w:val="0"/>
      <w:marTop w:val="0"/>
      <w:marBottom w:val="0"/>
      <w:divBdr>
        <w:top w:val="none" w:sz="0" w:space="0" w:color="auto"/>
        <w:left w:val="none" w:sz="0" w:space="0" w:color="auto"/>
        <w:bottom w:val="none" w:sz="0" w:space="0" w:color="auto"/>
        <w:right w:val="none" w:sz="0" w:space="0" w:color="auto"/>
      </w:divBdr>
    </w:div>
    <w:div w:id="1165703481">
      <w:bodyDiv w:val="1"/>
      <w:marLeft w:val="0"/>
      <w:marRight w:val="0"/>
      <w:marTop w:val="0"/>
      <w:marBottom w:val="0"/>
      <w:divBdr>
        <w:top w:val="none" w:sz="0" w:space="0" w:color="auto"/>
        <w:left w:val="none" w:sz="0" w:space="0" w:color="auto"/>
        <w:bottom w:val="none" w:sz="0" w:space="0" w:color="auto"/>
        <w:right w:val="none" w:sz="0" w:space="0" w:color="auto"/>
      </w:divBdr>
    </w:div>
    <w:div w:id="1260024601">
      <w:bodyDiv w:val="1"/>
      <w:marLeft w:val="0"/>
      <w:marRight w:val="0"/>
      <w:marTop w:val="0"/>
      <w:marBottom w:val="0"/>
      <w:divBdr>
        <w:top w:val="none" w:sz="0" w:space="0" w:color="auto"/>
        <w:left w:val="none" w:sz="0" w:space="0" w:color="auto"/>
        <w:bottom w:val="none" w:sz="0" w:space="0" w:color="auto"/>
        <w:right w:val="none" w:sz="0" w:space="0" w:color="auto"/>
      </w:divBdr>
    </w:div>
    <w:div w:id="1267273512">
      <w:bodyDiv w:val="1"/>
      <w:marLeft w:val="0"/>
      <w:marRight w:val="0"/>
      <w:marTop w:val="0"/>
      <w:marBottom w:val="0"/>
      <w:divBdr>
        <w:top w:val="none" w:sz="0" w:space="0" w:color="auto"/>
        <w:left w:val="none" w:sz="0" w:space="0" w:color="auto"/>
        <w:bottom w:val="none" w:sz="0" w:space="0" w:color="auto"/>
        <w:right w:val="none" w:sz="0" w:space="0" w:color="auto"/>
      </w:divBdr>
    </w:div>
    <w:div w:id="1340044900">
      <w:bodyDiv w:val="1"/>
      <w:marLeft w:val="0"/>
      <w:marRight w:val="0"/>
      <w:marTop w:val="0"/>
      <w:marBottom w:val="0"/>
      <w:divBdr>
        <w:top w:val="none" w:sz="0" w:space="0" w:color="auto"/>
        <w:left w:val="none" w:sz="0" w:space="0" w:color="auto"/>
        <w:bottom w:val="none" w:sz="0" w:space="0" w:color="auto"/>
        <w:right w:val="none" w:sz="0" w:space="0" w:color="auto"/>
      </w:divBdr>
    </w:div>
    <w:div w:id="1372997307">
      <w:bodyDiv w:val="1"/>
      <w:marLeft w:val="0"/>
      <w:marRight w:val="0"/>
      <w:marTop w:val="0"/>
      <w:marBottom w:val="0"/>
      <w:divBdr>
        <w:top w:val="none" w:sz="0" w:space="0" w:color="auto"/>
        <w:left w:val="none" w:sz="0" w:space="0" w:color="auto"/>
        <w:bottom w:val="none" w:sz="0" w:space="0" w:color="auto"/>
        <w:right w:val="none" w:sz="0" w:space="0" w:color="auto"/>
      </w:divBdr>
    </w:div>
    <w:div w:id="1391421813">
      <w:bodyDiv w:val="1"/>
      <w:marLeft w:val="0"/>
      <w:marRight w:val="0"/>
      <w:marTop w:val="0"/>
      <w:marBottom w:val="0"/>
      <w:divBdr>
        <w:top w:val="none" w:sz="0" w:space="0" w:color="auto"/>
        <w:left w:val="none" w:sz="0" w:space="0" w:color="auto"/>
        <w:bottom w:val="none" w:sz="0" w:space="0" w:color="auto"/>
        <w:right w:val="none" w:sz="0" w:space="0" w:color="auto"/>
      </w:divBdr>
    </w:div>
    <w:div w:id="1400325358">
      <w:bodyDiv w:val="1"/>
      <w:marLeft w:val="0"/>
      <w:marRight w:val="0"/>
      <w:marTop w:val="0"/>
      <w:marBottom w:val="0"/>
      <w:divBdr>
        <w:top w:val="none" w:sz="0" w:space="0" w:color="auto"/>
        <w:left w:val="none" w:sz="0" w:space="0" w:color="auto"/>
        <w:bottom w:val="none" w:sz="0" w:space="0" w:color="auto"/>
        <w:right w:val="none" w:sz="0" w:space="0" w:color="auto"/>
      </w:divBdr>
    </w:div>
    <w:div w:id="1418407818">
      <w:bodyDiv w:val="1"/>
      <w:marLeft w:val="0"/>
      <w:marRight w:val="0"/>
      <w:marTop w:val="0"/>
      <w:marBottom w:val="0"/>
      <w:divBdr>
        <w:top w:val="none" w:sz="0" w:space="0" w:color="auto"/>
        <w:left w:val="none" w:sz="0" w:space="0" w:color="auto"/>
        <w:bottom w:val="none" w:sz="0" w:space="0" w:color="auto"/>
        <w:right w:val="none" w:sz="0" w:space="0" w:color="auto"/>
      </w:divBdr>
    </w:div>
    <w:div w:id="1420254670">
      <w:bodyDiv w:val="1"/>
      <w:marLeft w:val="0"/>
      <w:marRight w:val="0"/>
      <w:marTop w:val="0"/>
      <w:marBottom w:val="0"/>
      <w:divBdr>
        <w:top w:val="none" w:sz="0" w:space="0" w:color="auto"/>
        <w:left w:val="none" w:sz="0" w:space="0" w:color="auto"/>
        <w:bottom w:val="none" w:sz="0" w:space="0" w:color="auto"/>
        <w:right w:val="none" w:sz="0" w:space="0" w:color="auto"/>
      </w:divBdr>
    </w:div>
    <w:div w:id="1424569666">
      <w:bodyDiv w:val="1"/>
      <w:marLeft w:val="0"/>
      <w:marRight w:val="0"/>
      <w:marTop w:val="0"/>
      <w:marBottom w:val="0"/>
      <w:divBdr>
        <w:top w:val="none" w:sz="0" w:space="0" w:color="auto"/>
        <w:left w:val="none" w:sz="0" w:space="0" w:color="auto"/>
        <w:bottom w:val="none" w:sz="0" w:space="0" w:color="auto"/>
        <w:right w:val="none" w:sz="0" w:space="0" w:color="auto"/>
      </w:divBdr>
    </w:div>
    <w:div w:id="1445345063">
      <w:bodyDiv w:val="1"/>
      <w:marLeft w:val="0"/>
      <w:marRight w:val="0"/>
      <w:marTop w:val="0"/>
      <w:marBottom w:val="0"/>
      <w:divBdr>
        <w:top w:val="none" w:sz="0" w:space="0" w:color="auto"/>
        <w:left w:val="none" w:sz="0" w:space="0" w:color="auto"/>
        <w:bottom w:val="none" w:sz="0" w:space="0" w:color="auto"/>
        <w:right w:val="none" w:sz="0" w:space="0" w:color="auto"/>
      </w:divBdr>
    </w:div>
    <w:div w:id="1475105581">
      <w:bodyDiv w:val="1"/>
      <w:marLeft w:val="0"/>
      <w:marRight w:val="0"/>
      <w:marTop w:val="0"/>
      <w:marBottom w:val="0"/>
      <w:divBdr>
        <w:top w:val="none" w:sz="0" w:space="0" w:color="auto"/>
        <w:left w:val="none" w:sz="0" w:space="0" w:color="auto"/>
        <w:bottom w:val="none" w:sz="0" w:space="0" w:color="auto"/>
        <w:right w:val="none" w:sz="0" w:space="0" w:color="auto"/>
      </w:divBdr>
    </w:div>
    <w:div w:id="1545561697">
      <w:bodyDiv w:val="1"/>
      <w:marLeft w:val="0"/>
      <w:marRight w:val="0"/>
      <w:marTop w:val="0"/>
      <w:marBottom w:val="0"/>
      <w:divBdr>
        <w:top w:val="none" w:sz="0" w:space="0" w:color="auto"/>
        <w:left w:val="none" w:sz="0" w:space="0" w:color="auto"/>
        <w:bottom w:val="none" w:sz="0" w:space="0" w:color="auto"/>
        <w:right w:val="none" w:sz="0" w:space="0" w:color="auto"/>
      </w:divBdr>
    </w:div>
    <w:div w:id="1547183444">
      <w:bodyDiv w:val="1"/>
      <w:marLeft w:val="0"/>
      <w:marRight w:val="0"/>
      <w:marTop w:val="0"/>
      <w:marBottom w:val="0"/>
      <w:divBdr>
        <w:top w:val="none" w:sz="0" w:space="0" w:color="auto"/>
        <w:left w:val="none" w:sz="0" w:space="0" w:color="auto"/>
        <w:bottom w:val="none" w:sz="0" w:space="0" w:color="auto"/>
        <w:right w:val="none" w:sz="0" w:space="0" w:color="auto"/>
      </w:divBdr>
    </w:div>
    <w:div w:id="1547525798">
      <w:bodyDiv w:val="1"/>
      <w:marLeft w:val="0"/>
      <w:marRight w:val="0"/>
      <w:marTop w:val="0"/>
      <w:marBottom w:val="0"/>
      <w:divBdr>
        <w:top w:val="none" w:sz="0" w:space="0" w:color="auto"/>
        <w:left w:val="none" w:sz="0" w:space="0" w:color="auto"/>
        <w:bottom w:val="none" w:sz="0" w:space="0" w:color="auto"/>
        <w:right w:val="none" w:sz="0" w:space="0" w:color="auto"/>
      </w:divBdr>
    </w:div>
    <w:div w:id="1595091969">
      <w:bodyDiv w:val="1"/>
      <w:marLeft w:val="0"/>
      <w:marRight w:val="0"/>
      <w:marTop w:val="0"/>
      <w:marBottom w:val="0"/>
      <w:divBdr>
        <w:top w:val="none" w:sz="0" w:space="0" w:color="auto"/>
        <w:left w:val="none" w:sz="0" w:space="0" w:color="auto"/>
        <w:bottom w:val="none" w:sz="0" w:space="0" w:color="auto"/>
        <w:right w:val="none" w:sz="0" w:space="0" w:color="auto"/>
      </w:divBdr>
    </w:div>
    <w:div w:id="1613899769">
      <w:bodyDiv w:val="1"/>
      <w:marLeft w:val="0"/>
      <w:marRight w:val="0"/>
      <w:marTop w:val="0"/>
      <w:marBottom w:val="0"/>
      <w:divBdr>
        <w:top w:val="none" w:sz="0" w:space="0" w:color="auto"/>
        <w:left w:val="none" w:sz="0" w:space="0" w:color="auto"/>
        <w:bottom w:val="none" w:sz="0" w:space="0" w:color="auto"/>
        <w:right w:val="none" w:sz="0" w:space="0" w:color="auto"/>
      </w:divBdr>
    </w:div>
    <w:div w:id="1633247984">
      <w:bodyDiv w:val="1"/>
      <w:marLeft w:val="0"/>
      <w:marRight w:val="0"/>
      <w:marTop w:val="0"/>
      <w:marBottom w:val="0"/>
      <w:divBdr>
        <w:top w:val="none" w:sz="0" w:space="0" w:color="auto"/>
        <w:left w:val="none" w:sz="0" w:space="0" w:color="auto"/>
        <w:bottom w:val="none" w:sz="0" w:space="0" w:color="auto"/>
        <w:right w:val="none" w:sz="0" w:space="0" w:color="auto"/>
      </w:divBdr>
    </w:div>
    <w:div w:id="1633897690">
      <w:bodyDiv w:val="1"/>
      <w:marLeft w:val="0"/>
      <w:marRight w:val="0"/>
      <w:marTop w:val="0"/>
      <w:marBottom w:val="0"/>
      <w:divBdr>
        <w:top w:val="none" w:sz="0" w:space="0" w:color="auto"/>
        <w:left w:val="none" w:sz="0" w:space="0" w:color="auto"/>
        <w:bottom w:val="none" w:sz="0" w:space="0" w:color="auto"/>
        <w:right w:val="none" w:sz="0" w:space="0" w:color="auto"/>
      </w:divBdr>
    </w:div>
    <w:div w:id="1673145885">
      <w:bodyDiv w:val="1"/>
      <w:marLeft w:val="0"/>
      <w:marRight w:val="0"/>
      <w:marTop w:val="0"/>
      <w:marBottom w:val="0"/>
      <w:divBdr>
        <w:top w:val="none" w:sz="0" w:space="0" w:color="auto"/>
        <w:left w:val="none" w:sz="0" w:space="0" w:color="auto"/>
        <w:bottom w:val="none" w:sz="0" w:space="0" w:color="auto"/>
        <w:right w:val="none" w:sz="0" w:space="0" w:color="auto"/>
      </w:divBdr>
    </w:div>
    <w:div w:id="1696223808">
      <w:bodyDiv w:val="1"/>
      <w:marLeft w:val="0"/>
      <w:marRight w:val="0"/>
      <w:marTop w:val="0"/>
      <w:marBottom w:val="0"/>
      <w:divBdr>
        <w:top w:val="none" w:sz="0" w:space="0" w:color="auto"/>
        <w:left w:val="none" w:sz="0" w:space="0" w:color="auto"/>
        <w:bottom w:val="none" w:sz="0" w:space="0" w:color="auto"/>
        <w:right w:val="none" w:sz="0" w:space="0" w:color="auto"/>
      </w:divBdr>
    </w:div>
    <w:div w:id="1838576137">
      <w:bodyDiv w:val="1"/>
      <w:marLeft w:val="0"/>
      <w:marRight w:val="0"/>
      <w:marTop w:val="0"/>
      <w:marBottom w:val="0"/>
      <w:divBdr>
        <w:top w:val="none" w:sz="0" w:space="0" w:color="auto"/>
        <w:left w:val="none" w:sz="0" w:space="0" w:color="auto"/>
        <w:bottom w:val="none" w:sz="0" w:space="0" w:color="auto"/>
        <w:right w:val="none" w:sz="0" w:space="0" w:color="auto"/>
      </w:divBdr>
    </w:div>
    <w:div w:id="1840581289">
      <w:bodyDiv w:val="1"/>
      <w:marLeft w:val="0"/>
      <w:marRight w:val="0"/>
      <w:marTop w:val="0"/>
      <w:marBottom w:val="0"/>
      <w:divBdr>
        <w:top w:val="none" w:sz="0" w:space="0" w:color="auto"/>
        <w:left w:val="none" w:sz="0" w:space="0" w:color="auto"/>
        <w:bottom w:val="none" w:sz="0" w:space="0" w:color="auto"/>
        <w:right w:val="none" w:sz="0" w:space="0" w:color="auto"/>
      </w:divBdr>
    </w:div>
    <w:div w:id="1859587711">
      <w:bodyDiv w:val="1"/>
      <w:marLeft w:val="0"/>
      <w:marRight w:val="0"/>
      <w:marTop w:val="0"/>
      <w:marBottom w:val="0"/>
      <w:divBdr>
        <w:top w:val="none" w:sz="0" w:space="0" w:color="auto"/>
        <w:left w:val="none" w:sz="0" w:space="0" w:color="auto"/>
        <w:bottom w:val="none" w:sz="0" w:space="0" w:color="auto"/>
        <w:right w:val="none" w:sz="0" w:space="0" w:color="auto"/>
      </w:divBdr>
    </w:div>
    <w:div w:id="1870682128">
      <w:bodyDiv w:val="1"/>
      <w:marLeft w:val="0"/>
      <w:marRight w:val="0"/>
      <w:marTop w:val="0"/>
      <w:marBottom w:val="0"/>
      <w:divBdr>
        <w:top w:val="none" w:sz="0" w:space="0" w:color="auto"/>
        <w:left w:val="none" w:sz="0" w:space="0" w:color="auto"/>
        <w:bottom w:val="none" w:sz="0" w:space="0" w:color="auto"/>
        <w:right w:val="none" w:sz="0" w:space="0" w:color="auto"/>
      </w:divBdr>
    </w:div>
    <w:div w:id="1892450199">
      <w:bodyDiv w:val="1"/>
      <w:marLeft w:val="0"/>
      <w:marRight w:val="0"/>
      <w:marTop w:val="0"/>
      <w:marBottom w:val="0"/>
      <w:divBdr>
        <w:top w:val="none" w:sz="0" w:space="0" w:color="auto"/>
        <w:left w:val="none" w:sz="0" w:space="0" w:color="auto"/>
        <w:bottom w:val="none" w:sz="0" w:space="0" w:color="auto"/>
        <w:right w:val="none" w:sz="0" w:space="0" w:color="auto"/>
      </w:divBdr>
    </w:div>
    <w:div w:id="1920214322">
      <w:bodyDiv w:val="1"/>
      <w:marLeft w:val="0"/>
      <w:marRight w:val="0"/>
      <w:marTop w:val="0"/>
      <w:marBottom w:val="0"/>
      <w:divBdr>
        <w:top w:val="none" w:sz="0" w:space="0" w:color="auto"/>
        <w:left w:val="none" w:sz="0" w:space="0" w:color="auto"/>
        <w:bottom w:val="none" w:sz="0" w:space="0" w:color="auto"/>
        <w:right w:val="none" w:sz="0" w:space="0" w:color="auto"/>
      </w:divBdr>
    </w:div>
    <w:div w:id="1977761622">
      <w:bodyDiv w:val="1"/>
      <w:marLeft w:val="0"/>
      <w:marRight w:val="0"/>
      <w:marTop w:val="0"/>
      <w:marBottom w:val="0"/>
      <w:divBdr>
        <w:top w:val="none" w:sz="0" w:space="0" w:color="auto"/>
        <w:left w:val="none" w:sz="0" w:space="0" w:color="auto"/>
        <w:bottom w:val="none" w:sz="0" w:space="0" w:color="auto"/>
        <w:right w:val="none" w:sz="0" w:space="0" w:color="auto"/>
      </w:divBdr>
    </w:div>
    <w:div w:id="2020811550">
      <w:bodyDiv w:val="1"/>
      <w:marLeft w:val="0"/>
      <w:marRight w:val="0"/>
      <w:marTop w:val="0"/>
      <w:marBottom w:val="0"/>
      <w:divBdr>
        <w:top w:val="none" w:sz="0" w:space="0" w:color="auto"/>
        <w:left w:val="none" w:sz="0" w:space="0" w:color="auto"/>
        <w:bottom w:val="none" w:sz="0" w:space="0" w:color="auto"/>
        <w:right w:val="none" w:sz="0" w:space="0" w:color="auto"/>
      </w:divBdr>
    </w:div>
    <w:div w:id="2025011126">
      <w:bodyDiv w:val="1"/>
      <w:marLeft w:val="0"/>
      <w:marRight w:val="0"/>
      <w:marTop w:val="0"/>
      <w:marBottom w:val="0"/>
      <w:divBdr>
        <w:top w:val="none" w:sz="0" w:space="0" w:color="auto"/>
        <w:left w:val="none" w:sz="0" w:space="0" w:color="auto"/>
        <w:bottom w:val="none" w:sz="0" w:space="0" w:color="auto"/>
        <w:right w:val="none" w:sz="0" w:space="0" w:color="auto"/>
      </w:divBdr>
    </w:div>
    <w:div w:id="2062095321">
      <w:bodyDiv w:val="1"/>
      <w:marLeft w:val="0"/>
      <w:marRight w:val="0"/>
      <w:marTop w:val="0"/>
      <w:marBottom w:val="0"/>
      <w:divBdr>
        <w:top w:val="none" w:sz="0" w:space="0" w:color="auto"/>
        <w:left w:val="none" w:sz="0" w:space="0" w:color="auto"/>
        <w:bottom w:val="none" w:sz="0" w:space="0" w:color="auto"/>
        <w:right w:val="none" w:sz="0" w:space="0" w:color="auto"/>
      </w:divBdr>
    </w:div>
    <w:div w:id="2073036285">
      <w:bodyDiv w:val="1"/>
      <w:marLeft w:val="0"/>
      <w:marRight w:val="0"/>
      <w:marTop w:val="0"/>
      <w:marBottom w:val="0"/>
      <w:divBdr>
        <w:top w:val="none" w:sz="0" w:space="0" w:color="auto"/>
        <w:left w:val="none" w:sz="0" w:space="0" w:color="auto"/>
        <w:bottom w:val="none" w:sz="0" w:space="0" w:color="auto"/>
        <w:right w:val="none" w:sz="0" w:space="0" w:color="auto"/>
      </w:divBdr>
    </w:div>
    <w:div w:id="213005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a1a46b64b6864df9a8a4cf93ede30b08.svc.dynamics.com%2Ft%2Ft%2FfaeNG53P9tldtcjypvnYGh6PuSrr1Xx58apW5Gup1iUx%2Fls0RwCxhRJZvVU47UegGZIyA7ZNn89V5m9MVAIvbxHIx&amp;data=02%7C01%7CCATHY.HUTCHINS%40STJOHNS.K12.FL.US%7Cac597cf320824494f98a08d85040adaf%7Cb3b3d057fc124f3f92f472be6e844351%7C0%7C0%7C637347586014501850&amp;sdata=s2ZpZnMJKCh1GZXXxI0ikRLbISo9USSnonlvL5bIW88%3D&amp;reserved=0" TargetMode="External"/><Relationship Id="rId3" Type="http://schemas.openxmlformats.org/officeDocument/2006/relationships/styles" Target="styles.xml"/><Relationship Id="rId7" Type="http://schemas.openxmlformats.org/officeDocument/2006/relationships/hyperlink" Target="https://nam12.safelinks.protection.outlook.com/?url=https%3A%2F%2Fa1a46b64b6864df9a8a4cf93ede30b08.svc.dynamics.com%2Ft%2Ft%2FdqJKwBJC9Xx8RwogxEOCONq2eDFq7EA5sIJShoDACmQx%2Fls0RwCxhRJZvVU47UegGZIyA7ZNn89V5m9MVAIvbxHIx&amp;data=02%7C01%7CCATHY.HUTCHINS%40STJOHNS.K12.FL.US%7Cac597cf320824494f98a08d85040adaf%7Cb3b3d057fc124f3f92f472be6e844351%7C0%7C0%7C637347586014501850&amp;sdata=e9Q4aC8%2B1EqCK%2BIK2nHzzAD9BEHzLuLMMeH6CPmNNEo%3D&amp;reserved=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ristopher.spinale@ucf.edu" TargetMode="External"/><Relationship Id="rId4" Type="http://schemas.openxmlformats.org/officeDocument/2006/relationships/settings" Target="settings.xml"/><Relationship Id="rId9" Type="http://schemas.openxmlformats.org/officeDocument/2006/relationships/hyperlink" Target="https://nam12.safelinks.protection.outlook.com/?url=https%3A%2F%2Ffctm.net%2Fwhat-we-do%2Fconferences%2Fattendee-info%2F&amp;data=02%7C01%7CCathy.Hutchins%40stjohns.k12.fl.us%7C555f526e30574c396c8e08d85100c9ef%7Cb3b3d057fc124f3f92f472be6e844351%7C0%7C0%7C637348411298453706&amp;sdata=qFlFMGSj2JwYCgpwgFrfKT%2B7C%2B57fZpm2n068Ctu57s%3D&amp;reserved=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C0EA4-7FBE-4693-A9BF-63E66F68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Hutchins</dc:creator>
  <cp:keywords/>
  <dc:description/>
  <cp:lastModifiedBy>Tammy L. Stewart</cp:lastModifiedBy>
  <cp:revision>2</cp:revision>
  <cp:lastPrinted>2020-04-14T21:52:00Z</cp:lastPrinted>
  <dcterms:created xsi:type="dcterms:W3CDTF">2020-09-09T19:08:00Z</dcterms:created>
  <dcterms:modified xsi:type="dcterms:W3CDTF">2020-09-09T19:08:00Z</dcterms:modified>
</cp:coreProperties>
</file>