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E6FD5" w14:textId="40830C69" w:rsidR="007A61E9" w:rsidRPr="00106758" w:rsidRDefault="00000000" w:rsidP="1F35D0A3">
      <w:pPr>
        <w:jc w:val="center"/>
        <w:rPr>
          <w:rFonts w:ascii="Maiandra GD" w:eastAsia="Maiandra GD" w:hAnsi="Maiandra GD" w:cs="Maiandra GD"/>
          <w:b/>
          <w:bCs/>
          <w:sz w:val="36"/>
          <w:szCs w:val="36"/>
          <w:u w:val="single"/>
        </w:rPr>
      </w:pPr>
      <w:r>
        <w:rPr>
          <w:noProof/>
        </w:rPr>
        <w:pict w14:anchorId="11B5C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3.95pt;margin-top:-26.35pt;width:68.45pt;height:97.75pt;z-index:251659264;mso-position-horizontal-relative:text;mso-position-vertical-relative:text">
            <v:imagedata r:id="rId7" o:title="Torch"/>
          </v:shape>
        </w:pict>
      </w:r>
      <w:r w:rsidR="1F35D0A3" w:rsidRPr="1F35D0A3">
        <w:rPr>
          <w:rFonts w:ascii="Maiandra GD" w:eastAsia="Maiandra GD" w:hAnsi="Maiandra GD" w:cs="Maiandra GD"/>
          <w:b/>
          <w:bCs/>
          <w:sz w:val="28"/>
          <w:szCs w:val="28"/>
          <w:u w:val="single"/>
        </w:rPr>
        <w:t>Wards Creek Elementary VPK Program</w:t>
      </w:r>
      <w:r w:rsidR="00106758">
        <w:br/>
      </w:r>
      <w:r w:rsidR="1F35D0A3" w:rsidRPr="1F35D0A3">
        <w:rPr>
          <w:rFonts w:ascii="Maiandra GD" w:eastAsia="Maiandra GD" w:hAnsi="Maiandra GD" w:cs="Maiandra GD"/>
          <w:i/>
          <w:iCs/>
          <w:sz w:val="28"/>
          <w:szCs w:val="28"/>
        </w:rPr>
        <w:t>Little Learning Leaders</w:t>
      </w:r>
    </w:p>
    <w:p w14:paraId="672A6659" w14:textId="77777777" w:rsidR="00106758" w:rsidRDefault="00106758" w:rsidP="00106758">
      <w:pPr>
        <w:jc w:val="center"/>
        <w:rPr>
          <w:rFonts w:ascii="Maiandra GD" w:hAnsi="Maiandra GD"/>
          <w:sz w:val="32"/>
          <w:szCs w:val="32"/>
        </w:rPr>
      </w:pPr>
    </w:p>
    <w:p w14:paraId="743EA7AC" w14:textId="7DDB6314" w:rsidR="00106758" w:rsidRPr="00651AD4" w:rsidRDefault="1F35D0A3" w:rsidP="1F35D0A3">
      <w:pPr>
        <w:rPr>
          <w:rFonts w:ascii="Maiandra GD" w:eastAsia="Maiandra GD" w:hAnsi="Maiandra GD" w:cs="Maiandra GD"/>
          <w:sz w:val="24"/>
          <w:szCs w:val="24"/>
        </w:rPr>
      </w:pPr>
      <w:r w:rsidRPr="1F35D0A3">
        <w:rPr>
          <w:rFonts w:ascii="Maiandra GD" w:eastAsia="Maiandra GD" w:hAnsi="Maiandra GD" w:cs="Maiandra GD"/>
          <w:b/>
          <w:bCs/>
          <w:sz w:val="24"/>
          <w:szCs w:val="24"/>
        </w:rPr>
        <w:t>Our Mission Statement</w:t>
      </w:r>
      <w:r w:rsidR="00A926DD">
        <w:rPr>
          <w:rFonts w:ascii="Maiandra GD" w:eastAsia="Maiandra GD" w:hAnsi="Maiandra GD" w:cs="Maiandra GD"/>
          <w:b/>
          <w:bCs/>
          <w:sz w:val="24"/>
          <w:szCs w:val="24"/>
        </w:rPr>
        <w:br/>
      </w:r>
      <w:r w:rsidRPr="1F35D0A3">
        <w:rPr>
          <w:rFonts w:ascii="Maiandra GD" w:eastAsia="Maiandra GD" w:hAnsi="Maiandra GD" w:cs="Maiandra GD"/>
          <w:sz w:val="24"/>
          <w:szCs w:val="24"/>
        </w:rPr>
        <w:t xml:space="preserve">At WCES, we ensure </w:t>
      </w:r>
      <w:r w:rsidRPr="1F35D0A3">
        <w:rPr>
          <w:rFonts w:ascii="Maiandra GD" w:eastAsia="Maiandra GD" w:hAnsi="Maiandra GD" w:cs="Maiandra GD"/>
          <w:b/>
          <w:bCs/>
          <w:sz w:val="24"/>
          <w:szCs w:val="24"/>
        </w:rPr>
        <w:t>A</w:t>
      </w:r>
      <w:r w:rsidRPr="1F35D0A3">
        <w:rPr>
          <w:rFonts w:ascii="Maiandra GD" w:eastAsia="Maiandra GD" w:hAnsi="Maiandra GD" w:cs="Maiandra GD"/>
          <w:sz w:val="24"/>
          <w:szCs w:val="24"/>
        </w:rPr>
        <w:t xml:space="preserve">chievement, </w:t>
      </w:r>
      <w:r w:rsidRPr="1F35D0A3">
        <w:rPr>
          <w:rFonts w:ascii="Maiandra GD" w:eastAsia="Maiandra GD" w:hAnsi="Maiandra GD" w:cs="Maiandra GD"/>
          <w:b/>
          <w:bCs/>
          <w:sz w:val="24"/>
          <w:szCs w:val="24"/>
        </w:rPr>
        <w:t>L</w:t>
      </w:r>
      <w:r w:rsidRPr="1F35D0A3">
        <w:rPr>
          <w:rFonts w:ascii="Maiandra GD" w:eastAsia="Maiandra GD" w:hAnsi="Maiandra GD" w:cs="Maiandra GD"/>
          <w:sz w:val="24"/>
          <w:szCs w:val="24"/>
        </w:rPr>
        <w:t xml:space="preserve">earning and </w:t>
      </w:r>
      <w:r w:rsidRPr="1F35D0A3">
        <w:rPr>
          <w:rFonts w:ascii="Maiandra GD" w:eastAsia="Maiandra GD" w:hAnsi="Maiandra GD" w:cs="Maiandra GD"/>
          <w:b/>
          <w:bCs/>
          <w:sz w:val="24"/>
          <w:szCs w:val="24"/>
        </w:rPr>
        <w:t>L</w:t>
      </w:r>
      <w:r w:rsidRPr="1F35D0A3">
        <w:rPr>
          <w:rFonts w:ascii="Maiandra GD" w:eastAsia="Maiandra GD" w:hAnsi="Maiandra GD" w:cs="Maiandra GD"/>
          <w:sz w:val="24"/>
          <w:szCs w:val="24"/>
        </w:rPr>
        <w:t xml:space="preserve">eadership for </w:t>
      </w:r>
      <w:r w:rsidRPr="1F35D0A3">
        <w:rPr>
          <w:rFonts w:ascii="Maiandra GD" w:eastAsia="Maiandra GD" w:hAnsi="Maiandra GD" w:cs="Maiandra GD"/>
          <w:b/>
          <w:bCs/>
          <w:sz w:val="24"/>
          <w:szCs w:val="24"/>
        </w:rPr>
        <w:t>ALL</w:t>
      </w:r>
      <w:r w:rsidRPr="1F35D0A3">
        <w:rPr>
          <w:rFonts w:ascii="Maiandra GD" w:eastAsia="Maiandra GD" w:hAnsi="Maiandra GD" w:cs="Maiandra GD"/>
          <w:sz w:val="24"/>
          <w:szCs w:val="24"/>
        </w:rPr>
        <w:t xml:space="preserve">. Our VPK program will provide school readiness skills and social/emotional development in an environment that nurtures and encourages a lifelong love of learning. </w:t>
      </w:r>
    </w:p>
    <w:p w14:paraId="0A37501D" w14:textId="316D131D" w:rsidR="00106758" w:rsidRPr="00651AD4" w:rsidRDefault="00106758" w:rsidP="00106758">
      <w:pPr>
        <w:rPr>
          <w:rFonts w:ascii="Maiandra GD" w:hAnsi="Maiandra GD"/>
          <w:sz w:val="24"/>
          <w:szCs w:val="24"/>
        </w:rPr>
      </w:pPr>
    </w:p>
    <w:p w14:paraId="220206F5" w14:textId="67DD3A45" w:rsidR="00F93F2A" w:rsidRPr="00651AD4" w:rsidRDefault="1F35D0A3" w:rsidP="1F35D0A3">
      <w:pPr>
        <w:rPr>
          <w:rFonts w:ascii="Maiandra GD" w:eastAsia="Maiandra GD" w:hAnsi="Maiandra GD" w:cs="Maiandra GD"/>
          <w:sz w:val="24"/>
          <w:szCs w:val="24"/>
        </w:rPr>
      </w:pPr>
      <w:r w:rsidRPr="1F35D0A3">
        <w:rPr>
          <w:rFonts w:ascii="Maiandra GD" w:eastAsia="Maiandra GD" w:hAnsi="Maiandra GD" w:cs="Maiandra GD"/>
          <w:b/>
          <w:bCs/>
          <w:sz w:val="24"/>
          <w:szCs w:val="24"/>
        </w:rPr>
        <w:t xml:space="preserve">What is VPK? </w:t>
      </w:r>
      <w:r w:rsidR="00106758">
        <w:br/>
      </w:r>
      <w:r w:rsidRPr="1F35D0A3">
        <w:rPr>
          <w:rFonts w:ascii="Maiandra GD" w:eastAsia="Maiandra GD" w:hAnsi="Maiandra GD" w:cs="Maiandra GD"/>
          <w:sz w:val="24"/>
          <w:szCs w:val="24"/>
        </w:rPr>
        <w:t xml:space="preserve">Voluntary Pre-Kindergarten is an educational program created to prepare students for kindergarten and build the foundation for their educational success. The VPK program offers each child an opportunity to perform better in school and throughout life by offering quality programs that include developmentally appropriate curriculum with a focus on early literacy skills, accountability, manageable class sizes, and teachers with State credentials. </w:t>
      </w:r>
      <w:r w:rsidR="00106758">
        <w:br/>
      </w:r>
      <w:r w:rsidR="00106758">
        <w:br/>
      </w:r>
      <w:r w:rsidRPr="1F35D0A3">
        <w:rPr>
          <w:rFonts w:ascii="Maiandra GD" w:eastAsia="Maiandra GD" w:hAnsi="Maiandra GD" w:cs="Maiandra GD"/>
          <w:sz w:val="24"/>
          <w:szCs w:val="24"/>
        </w:rPr>
        <w:t xml:space="preserve">The State of Florida provides 540 hours for the school year VPK program.  Wards Creek Elementary will offer this program 3 hours per day for 180 days (full school year) </w:t>
      </w:r>
      <w:r w:rsidR="00DE00F2">
        <w:rPr>
          <w:rFonts w:ascii="Maiandra GD" w:eastAsia="Maiandra GD" w:hAnsi="Maiandra GD" w:cs="Maiandra GD"/>
          <w:sz w:val="24"/>
          <w:szCs w:val="24"/>
        </w:rPr>
        <w:t>plus</w:t>
      </w:r>
      <w:r w:rsidRPr="1F35D0A3">
        <w:rPr>
          <w:rFonts w:ascii="Maiandra GD" w:eastAsia="Maiandra GD" w:hAnsi="Maiandra GD" w:cs="Maiandra GD"/>
          <w:sz w:val="24"/>
          <w:szCs w:val="24"/>
        </w:rPr>
        <w:t xml:space="preserve"> a wrap-around fee to continue to provide students with a full school day. </w:t>
      </w:r>
      <w:r w:rsidR="00106758">
        <w:br/>
      </w:r>
    </w:p>
    <w:p w14:paraId="2E768163" w14:textId="6B3C9DCD" w:rsidR="006E361F" w:rsidRPr="00651AD4" w:rsidRDefault="00F93F2A" w:rsidP="1F35D0A3">
      <w:pPr>
        <w:rPr>
          <w:rFonts w:ascii="Maiandra GD" w:eastAsia="Maiandra GD" w:hAnsi="Maiandra GD" w:cs="Maiandra GD"/>
          <w:sz w:val="24"/>
          <w:szCs w:val="24"/>
        </w:rPr>
      </w:pPr>
      <w:r w:rsidRPr="1F35D0A3">
        <w:rPr>
          <w:rFonts w:ascii="Maiandra GD" w:eastAsia="Maiandra GD" w:hAnsi="Maiandra GD" w:cs="Maiandra GD"/>
          <w:b/>
          <w:bCs/>
          <w:sz w:val="24"/>
          <w:szCs w:val="24"/>
        </w:rPr>
        <w:t xml:space="preserve">What does </w:t>
      </w:r>
      <w:r w:rsidR="007177B0" w:rsidRPr="1F35D0A3">
        <w:rPr>
          <w:rFonts w:ascii="Maiandra GD" w:eastAsia="Maiandra GD" w:hAnsi="Maiandra GD" w:cs="Maiandra GD"/>
          <w:b/>
          <w:bCs/>
          <w:sz w:val="24"/>
          <w:szCs w:val="24"/>
        </w:rPr>
        <w:t xml:space="preserve">the </w:t>
      </w:r>
      <w:r w:rsidRPr="1F35D0A3">
        <w:rPr>
          <w:rFonts w:ascii="Maiandra GD" w:eastAsia="Maiandra GD" w:hAnsi="Maiandra GD" w:cs="Maiandra GD"/>
          <w:b/>
          <w:bCs/>
          <w:sz w:val="24"/>
          <w:szCs w:val="24"/>
        </w:rPr>
        <w:t xml:space="preserve">Wards Creek Elementary </w:t>
      </w:r>
      <w:r w:rsidR="007177B0" w:rsidRPr="1F35D0A3">
        <w:rPr>
          <w:rFonts w:ascii="Maiandra GD" w:eastAsia="Maiandra GD" w:hAnsi="Maiandra GD" w:cs="Maiandra GD"/>
          <w:b/>
          <w:bCs/>
          <w:sz w:val="24"/>
          <w:szCs w:val="24"/>
        </w:rPr>
        <w:t xml:space="preserve">VPK </w:t>
      </w:r>
      <w:r w:rsidR="00A5081F" w:rsidRPr="1F35D0A3">
        <w:rPr>
          <w:rFonts w:ascii="Maiandra GD" w:eastAsia="Maiandra GD" w:hAnsi="Maiandra GD" w:cs="Maiandra GD"/>
          <w:b/>
          <w:bCs/>
          <w:sz w:val="24"/>
          <w:szCs w:val="24"/>
        </w:rPr>
        <w:t>provide</w:t>
      </w:r>
      <w:r w:rsidRPr="1F35D0A3">
        <w:rPr>
          <w:rFonts w:ascii="Maiandra GD" w:eastAsia="Maiandra GD" w:hAnsi="Maiandra GD" w:cs="Maiandra GD"/>
          <w:b/>
          <w:bCs/>
          <w:sz w:val="24"/>
          <w:szCs w:val="24"/>
        </w:rPr>
        <w:t>?</w:t>
      </w:r>
      <w:r w:rsidR="00771E66">
        <w:rPr>
          <w:rFonts w:ascii="Maiandra GD" w:hAnsi="Maiandra GD"/>
          <w:sz w:val="24"/>
          <w:szCs w:val="24"/>
        </w:rPr>
        <w:br/>
      </w:r>
      <w:r w:rsidR="00771E66" w:rsidRPr="1F35D0A3">
        <w:rPr>
          <w:rFonts w:ascii="Maiandra GD" w:eastAsia="Maiandra GD" w:hAnsi="Maiandra GD" w:cs="Maiandra GD"/>
          <w:sz w:val="24"/>
          <w:szCs w:val="24"/>
        </w:rPr>
        <w:t xml:space="preserve">* </w:t>
      </w:r>
      <w:r w:rsidR="00A5081F" w:rsidRPr="1F35D0A3">
        <w:rPr>
          <w:rFonts w:ascii="Maiandra GD" w:eastAsia="Maiandra GD" w:hAnsi="Maiandra GD" w:cs="Maiandra GD"/>
          <w:sz w:val="24"/>
          <w:szCs w:val="24"/>
        </w:rPr>
        <w:t>Teacher</w:t>
      </w:r>
      <w:r w:rsidR="00771E66" w:rsidRPr="1F35D0A3">
        <w:rPr>
          <w:rFonts w:ascii="Maiandra GD" w:eastAsia="Maiandra GD" w:hAnsi="Maiandra GD" w:cs="Maiandra GD"/>
          <w:sz w:val="24"/>
          <w:szCs w:val="24"/>
        </w:rPr>
        <w:t xml:space="preserve"> with Florida VPK credentials</w:t>
      </w:r>
      <w:r w:rsidR="00A5081F" w:rsidRPr="1F35D0A3">
        <w:rPr>
          <w:rFonts w:ascii="Maiandra GD" w:eastAsia="Maiandra GD" w:hAnsi="Maiandra GD" w:cs="Maiandra GD"/>
          <w:sz w:val="24"/>
          <w:szCs w:val="24"/>
        </w:rPr>
        <w:t>, Employed by St. Johns County School District</w:t>
      </w:r>
      <w:r w:rsidR="00A5081F" w:rsidRPr="00651AD4">
        <w:rPr>
          <w:rFonts w:ascii="Maiandra GD" w:hAnsi="Maiandra GD"/>
          <w:sz w:val="24"/>
          <w:szCs w:val="24"/>
        </w:rPr>
        <w:br/>
      </w:r>
      <w:r w:rsidR="007274A8">
        <w:rPr>
          <w:rFonts w:ascii="Maiandra GD" w:eastAsia="Maiandra GD" w:hAnsi="Maiandra GD" w:cs="Maiandra GD"/>
          <w:sz w:val="24"/>
          <w:szCs w:val="24"/>
        </w:rPr>
        <w:t>* Ratio: 20</w:t>
      </w:r>
      <w:r w:rsidR="00A5081F" w:rsidRPr="1F35D0A3">
        <w:rPr>
          <w:rFonts w:ascii="Maiandra GD" w:eastAsia="Maiandra GD" w:hAnsi="Maiandra GD" w:cs="Maiandra GD"/>
          <w:sz w:val="24"/>
          <w:szCs w:val="24"/>
        </w:rPr>
        <w:t xml:space="preserve"> students to </w:t>
      </w:r>
      <w:r w:rsidR="007177B0" w:rsidRPr="1F35D0A3">
        <w:rPr>
          <w:rFonts w:ascii="Maiandra GD" w:eastAsia="Maiandra GD" w:hAnsi="Maiandra GD" w:cs="Maiandra GD"/>
          <w:sz w:val="24"/>
          <w:szCs w:val="24"/>
        </w:rPr>
        <w:t>1</w:t>
      </w:r>
      <w:r w:rsidR="00A5081F" w:rsidRPr="1F35D0A3">
        <w:rPr>
          <w:rFonts w:ascii="Maiandra GD" w:eastAsia="Maiandra GD" w:hAnsi="Maiandra GD" w:cs="Maiandra GD"/>
          <w:sz w:val="24"/>
          <w:szCs w:val="24"/>
        </w:rPr>
        <w:t xml:space="preserve"> teacher and </w:t>
      </w:r>
      <w:r w:rsidR="007177B0" w:rsidRPr="1F35D0A3">
        <w:rPr>
          <w:rFonts w:ascii="Maiandra GD" w:eastAsia="Maiandra GD" w:hAnsi="Maiandra GD" w:cs="Maiandra GD"/>
          <w:sz w:val="24"/>
          <w:szCs w:val="24"/>
        </w:rPr>
        <w:t>1</w:t>
      </w:r>
      <w:r w:rsidR="00A5081F" w:rsidRPr="1F35D0A3">
        <w:rPr>
          <w:rFonts w:ascii="Maiandra GD" w:eastAsia="Maiandra GD" w:hAnsi="Maiandra GD" w:cs="Maiandra GD"/>
          <w:sz w:val="24"/>
          <w:szCs w:val="24"/>
        </w:rPr>
        <w:t xml:space="preserve"> teacher aide.</w:t>
      </w:r>
      <w:r w:rsidR="00A5081F" w:rsidRPr="00651AD4">
        <w:rPr>
          <w:rFonts w:ascii="Maiandra GD" w:hAnsi="Maiandra GD"/>
          <w:sz w:val="24"/>
          <w:szCs w:val="24"/>
        </w:rPr>
        <w:br/>
      </w:r>
      <w:r w:rsidR="00A5081F" w:rsidRPr="1F35D0A3">
        <w:rPr>
          <w:rFonts w:ascii="Maiandra GD" w:eastAsia="Maiandra GD" w:hAnsi="Maiandra GD" w:cs="Maiandra GD"/>
          <w:sz w:val="24"/>
          <w:szCs w:val="24"/>
        </w:rPr>
        <w:t>* Art, Music, PE, Computer, and Media Class</w:t>
      </w:r>
      <w:r w:rsidR="00A5081F" w:rsidRPr="00651AD4">
        <w:rPr>
          <w:rFonts w:ascii="Maiandra GD" w:hAnsi="Maiandra GD"/>
          <w:sz w:val="24"/>
          <w:szCs w:val="24"/>
        </w:rPr>
        <w:br/>
      </w:r>
      <w:r w:rsidR="00A5081F" w:rsidRPr="1F35D0A3">
        <w:rPr>
          <w:rFonts w:ascii="Maiandra GD" w:eastAsia="Maiandra GD" w:hAnsi="Maiandra GD" w:cs="Maiandra GD"/>
          <w:sz w:val="24"/>
          <w:szCs w:val="24"/>
        </w:rPr>
        <w:t>* In house field trips</w:t>
      </w:r>
      <w:r w:rsidR="00A5081F" w:rsidRPr="00651AD4">
        <w:rPr>
          <w:rFonts w:ascii="Maiandra GD" w:hAnsi="Maiandra GD"/>
          <w:sz w:val="24"/>
          <w:szCs w:val="24"/>
        </w:rPr>
        <w:br/>
      </w:r>
      <w:r w:rsidR="00A5081F" w:rsidRPr="1F35D0A3">
        <w:rPr>
          <w:rFonts w:ascii="Maiandra GD" w:eastAsia="Maiandra GD" w:hAnsi="Maiandra GD" w:cs="Maiandra GD"/>
          <w:sz w:val="24"/>
          <w:szCs w:val="24"/>
        </w:rPr>
        <w:t xml:space="preserve">* Nap Mats </w:t>
      </w:r>
      <w:r w:rsidR="00A5081F" w:rsidRPr="00651AD4">
        <w:rPr>
          <w:rFonts w:ascii="Maiandra GD" w:hAnsi="Maiandra GD"/>
          <w:sz w:val="24"/>
          <w:szCs w:val="24"/>
        </w:rPr>
        <w:br/>
      </w:r>
      <w:r w:rsidR="00A5081F" w:rsidRPr="1F35D0A3">
        <w:rPr>
          <w:rFonts w:ascii="Maiandra GD" w:eastAsia="Maiandra GD" w:hAnsi="Maiandra GD" w:cs="Maiandra GD"/>
          <w:sz w:val="24"/>
          <w:szCs w:val="24"/>
        </w:rPr>
        <w:t>* Daily snack</w:t>
      </w:r>
      <w:r w:rsidR="007177B0" w:rsidRPr="00651AD4">
        <w:rPr>
          <w:rFonts w:ascii="Maiandra GD" w:hAnsi="Maiandra GD"/>
          <w:sz w:val="24"/>
          <w:szCs w:val="24"/>
        </w:rPr>
        <w:br/>
      </w:r>
      <w:r w:rsidR="007177B0" w:rsidRPr="1F35D0A3">
        <w:rPr>
          <w:rFonts w:ascii="Maiandra GD" w:eastAsia="Maiandra GD" w:hAnsi="Maiandra GD" w:cs="Maiandra GD"/>
          <w:sz w:val="24"/>
          <w:szCs w:val="24"/>
        </w:rPr>
        <w:t xml:space="preserve">* Creative Curriculum Teaching Strategies </w:t>
      </w:r>
      <w:r w:rsidR="007177B0" w:rsidRPr="00651AD4">
        <w:rPr>
          <w:rFonts w:ascii="Maiandra GD" w:hAnsi="Maiandra GD"/>
          <w:sz w:val="24"/>
          <w:szCs w:val="24"/>
        </w:rPr>
        <w:br/>
      </w:r>
      <w:r w:rsidR="007177B0" w:rsidRPr="1F35D0A3">
        <w:rPr>
          <w:rFonts w:ascii="Maiandra GD" w:eastAsia="Maiandra GD" w:hAnsi="Maiandra GD" w:cs="Maiandra GD"/>
          <w:sz w:val="24"/>
          <w:szCs w:val="24"/>
        </w:rPr>
        <w:t>* VPK hours: 8:25 AM – 2:</w:t>
      </w:r>
      <w:r w:rsidR="00E21469">
        <w:rPr>
          <w:rFonts w:ascii="Maiandra GD" w:eastAsia="Maiandra GD" w:hAnsi="Maiandra GD" w:cs="Maiandra GD"/>
          <w:sz w:val="24"/>
          <w:szCs w:val="24"/>
        </w:rPr>
        <w:t>4</w:t>
      </w:r>
      <w:r w:rsidR="007177B0" w:rsidRPr="1F35D0A3">
        <w:rPr>
          <w:rFonts w:ascii="Maiandra GD" w:eastAsia="Maiandra GD" w:hAnsi="Maiandra GD" w:cs="Maiandra GD"/>
          <w:sz w:val="24"/>
          <w:szCs w:val="24"/>
        </w:rPr>
        <w:t>5 PM (Wednesdays 1:</w:t>
      </w:r>
      <w:r w:rsidR="00E21469">
        <w:rPr>
          <w:rFonts w:ascii="Maiandra GD" w:eastAsia="Maiandra GD" w:hAnsi="Maiandra GD" w:cs="Maiandra GD"/>
          <w:sz w:val="24"/>
          <w:szCs w:val="24"/>
        </w:rPr>
        <w:t>4</w:t>
      </w:r>
      <w:r w:rsidR="007177B0" w:rsidRPr="1F35D0A3">
        <w:rPr>
          <w:rFonts w:ascii="Maiandra GD" w:eastAsia="Maiandra GD" w:hAnsi="Maiandra GD" w:cs="Maiandra GD"/>
          <w:sz w:val="24"/>
          <w:szCs w:val="24"/>
        </w:rPr>
        <w:t>5 PM)</w:t>
      </w:r>
      <w:r w:rsidR="00771E66" w:rsidRPr="1F35D0A3">
        <w:rPr>
          <w:rFonts w:ascii="Maiandra GD" w:eastAsia="Maiandra GD" w:hAnsi="Maiandra GD" w:cs="Maiandra GD"/>
          <w:sz w:val="24"/>
          <w:szCs w:val="24"/>
        </w:rPr>
        <w:t xml:space="preserve"> </w:t>
      </w:r>
      <w:r w:rsidR="00771E66">
        <w:rPr>
          <w:rFonts w:ascii="Maiandra GD" w:hAnsi="Maiandra GD"/>
          <w:sz w:val="24"/>
          <w:szCs w:val="24"/>
        </w:rPr>
        <w:br/>
      </w:r>
      <w:r w:rsidR="007177B0" w:rsidRPr="1F35D0A3">
        <w:rPr>
          <w:rFonts w:ascii="Maiandra GD" w:eastAsia="Maiandra GD" w:hAnsi="Maiandra GD" w:cs="Maiandra GD"/>
          <w:sz w:val="24"/>
          <w:szCs w:val="24"/>
        </w:rPr>
        <w:t xml:space="preserve">* Access to enroll in after school programs provided by Extended Day such as soccer and basketball. </w:t>
      </w:r>
      <w:r w:rsidR="007177B0" w:rsidRPr="00651AD4">
        <w:rPr>
          <w:rFonts w:ascii="Maiandra GD" w:hAnsi="Maiandra GD"/>
          <w:sz w:val="24"/>
          <w:szCs w:val="24"/>
        </w:rPr>
        <w:br/>
      </w:r>
      <w:r w:rsidR="007177B0" w:rsidRPr="1F35D0A3">
        <w:rPr>
          <w:rFonts w:ascii="Maiandra GD" w:eastAsia="Maiandra GD" w:hAnsi="Maiandra GD" w:cs="Maiandra GD"/>
          <w:sz w:val="24"/>
          <w:szCs w:val="24"/>
        </w:rPr>
        <w:t xml:space="preserve">* Structured Daily Routine to include: </w:t>
      </w:r>
      <w:r w:rsidR="007177B0" w:rsidRPr="00651AD4">
        <w:rPr>
          <w:rFonts w:ascii="Maiandra GD" w:hAnsi="Maiandra GD"/>
          <w:sz w:val="24"/>
          <w:szCs w:val="24"/>
        </w:rPr>
        <w:br/>
      </w:r>
      <w:r w:rsidR="007177B0" w:rsidRPr="00651AD4">
        <w:rPr>
          <w:rFonts w:ascii="Maiandra GD" w:hAnsi="Maiandra GD"/>
          <w:sz w:val="24"/>
          <w:szCs w:val="24"/>
        </w:rPr>
        <w:tab/>
      </w:r>
      <w:r w:rsidR="007177B0" w:rsidRPr="1F35D0A3">
        <w:rPr>
          <w:rFonts w:ascii="Maiandra GD" w:eastAsia="Maiandra GD" w:hAnsi="Maiandra GD" w:cs="Maiandra GD"/>
          <w:sz w:val="24"/>
          <w:szCs w:val="24"/>
        </w:rPr>
        <w:t>* Circle Time</w:t>
      </w:r>
      <w:r w:rsidR="007177B0" w:rsidRPr="00651AD4">
        <w:rPr>
          <w:rFonts w:ascii="Maiandra GD" w:hAnsi="Maiandra GD"/>
          <w:sz w:val="24"/>
          <w:szCs w:val="24"/>
        </w:rPr>
        <w:br/>
      </w:r>
      <w:r w:rsidR="007177B0" w:rsidRPr="00651AD4">
        <w:rPr>
          <w:rFonts w:ascii="Maiandra GD" w:hAnsi="Maiandra GD"/>
          <w:sz w:val="24"/>
          <w:szCs w:val="24"/>
        </w:rPr>
        <w:tab/>
      </w:r>
      <w:r w:rsidR="007177B0" w:rsidRPr="1F35D0A3">
        <w:rPr>
          <w:rFonts w:ascii="Maiandra GD" w:eastAsia="Maiandra GD" w:hAnsi="Maiandra GD" w:cs="Maiandra GD"/>
          <w:sz w:val="24"/>
          <w:szCs w:val="24"/>
        </w:rPr>
        <w:t>* Calendar</w:t>
      </w:r>
      <w:r w:rsidR="007177B0" w:rsidRPr="00651AD4">
        <w:rPr>
          <w:rFonts w:ascii="Maiandra GD" w:hAnsi="Maiandra GD"/>
          <w:sz w:val="24"/>
          <w:szCs w:val="24"/>
        </w:rPr>
        <w:br/>
      </w:r>
      <w:r w:rsidR="007177B0" w:rsidRPr="00651AD4">
        <w:rPr>
          <w:rFonts w:ascii="Maiandra GD" w:hAnsi="Maiandra GD"/>
          <w:sz w:val="24"/>
          <w:szCs w:val="24"/>
        </w:rPr>
        <w:tab/>
      </w:r>
      <w:r w:rsidR="007177B0" w:rsidRPr="1F35D0A3">
        <w:rPr>
          <w:rFonts w:ascii="Maiandra GD" w:eastAsia="Maiandra GD" w:hAnsi="Maiandra GD" w:cs="Maiandra GD"/>
          <w:sz w:val="24"/>
          <w:szCs w:val="24"/>
        </w:rPr>
        <w:t>* Center Time</w:t>
      </w:r>
      <w:r w:rsidR="007177B0" w:rsidRPr="00651AD4">
        <w:rPr>
          <w:rFonts w:ascii="Maiandra GD" w:hAnsi="Maiandra GD"/>
          <w:sz w:val="24"/>
          <w:szCs w:val="24"/>
        </w:rPr>
        <w:br/>
      </w:r>
      <w:r w:rsidR="007177B0" w:rsidRPr="00651AD4">
        <w:rPr>
          <w:rFonts w:ascii="Maiandra GD" w:hAnsi="Maiandra GD"/>
          <w:sz w:val="24"/>
          <w:szCs w:val="24"/>
        </w:rPr>
        <w:tab/>
      </w:r>
      <w:r w:rsidR="007177B0" w:rsidRPr="1F35D0A3">
        <w:rPr>
          <w:rFonts w:ascii="Maiandra GD" w:eastAsia="Maiandra GD" w:hAnsi="Maiandra GD" w:cs="Maiandra GD"/>
          <w:sz w:val="24"/>
          <w:szCs w:val="24"/>
        </w:rPr>
        <w:t>* Snack Time</w:t>
      </w:r>
      <w:r w:rsidR="007177B0" w:rsidRPr="00651AD4">
        <w:rPr>
          <w:rFonts w:ascii="Maiandra GD" w:hAnsi="Maiandra GD"/>
          <w:sz w:val="24"/>
          <w:szCs w:val="24"/>
        </w:rPr>
        <w:br/>
      </w:r>
      <w:r w:rsidR="007177B0" w:rsidRPr="00651AD4">
        <w:rPr>
          <w:rFonts w:ascii="Maiandra GD" w:hAnsi="Maiandra GD"/>
          <w:sz w:val="24"/>
          <w:szCs w:val="24"/>
        </w:rPr>
        <w:tab/>
      </w:r>
      <w:r w:rsidR="007177B0" w:rsidRPr="1F35D0A3">
        <w:rPr>
          <w:rFonts w:ascii="Maiandra GD" w:eastAsia="Maiandra GD" w:hAnsi="Maiandra GD" w:cs="Maiandra GD"/>
          <w:sz w:val="24"/>
          <w:szCs w:val="24"/>
        </w:rPr>
        <w:t>* Playground</w:t>
      </w:r>
      <w:r w:rsidR="007177B0" w:rsidRPr="00651AD4">
        <w:rPr>
          <w:rFonts w:ascii="Maiandra GD" w:hAnsi="Maiandra GD"/>
          <w:sz w:val="24"/>
          <w:szCs w:val="24"/>
        </w:rPr>
        <w:br/>
      </w:r>
      <w:r w:rsidR="007177B0" w:rsidRPr="00651AD4">
        <w:rPr>
          <w:rFonts w:ascii="Maiandra GD" w:hAnsi="Maiandra GD"/>
          <w:sz w:val="24"/>
          <w:szCs w:val="24"/>
        </w:rPr>
        <w:tab/>
      </w:r>
      <w:r w:rsidR="007177B0" w:rsidRPr="1F35D0A3">
        <w:rPr>
          <w:rFonts w:ascii="Maiandra GD" w:eastAsia="Maiandra GD" w:hAnsi="Maiandra GD" w:cs="Maiandra GD"/>
          <w:sz w:val="24"/>
          <w:szCs w:val="24"/>
        </w:rPr>
        <w:t>* Story Time</w:t>
      </w:r>
      <w:r w:rsidR="007177B0" w:rsidRPr="00651AD4">
        <w:rPr>
          <w:rFonts w:ascii="Maiandra GD" w:hAnsi="Maiandra GD"/>
          <w:sz w:val="24"/>
          <w:szCs w:val="24"/>
        </w:rPr>
        <w:br/>
      </w:r>
      <w:r w:rsidR="007177B0" w:rsidRPr="00651AD4">
        <w:rPr>
          <w:rFonts w:ascii="Maiandra GD" w:hAnsi="Maiandra GD"/>
          <w:sz w:val="24"/>
          <w:szCs w:val="24"/>
        </w:rPr>
        <w:tab/>
      </w:r>
      <w:r w:rsidR="007177B0" w:rsidRPr="1F35D0A3">
        <w:rPr>
          <w:rFonts w:ascii="Maiandra GD" w:eastAsia="Maiandra GD" w:hAnsi="Maiandra GD" w:cs="Maiandra GD"/>
          <w:sz w:val="24"/>
          <w:szCs w:val="24"/>
        </w:rPr>
        <w:t>* Crafts</w:t>
      </w:r>
      <w:r w:rsidR="007177B0" w:rsidRPr="00651AD4">
        <w:rPr>
          <w:rFonts w:ascii="Maiandra GD" w:hAnsi="Maiandra GD"/>
          <w:sz w:val="24"/>
          <w:szCs w:val="24"/>
        </w:rPr>
        <w:br/>
      </w:r>
      <w:r w:rsidR="007177B0" w:rsidRPr="00651AD4">
        <w:rPr>
          <w:rFonts w:ascii="Maiandra GD" w:hAnsi="Maiandra GD"/>
          <w:sz w:val="24"/>
          <w:szCs w:val="24"/>
        </w:rPr>
        <w:lastRenderedPageBreak/>
        <w:tab/>
      </w:r>
      <w:r w:rsidR="007177B0" w:rsidRPr="1F35D0A3">
        <w:rPr>
          <w:rFonts w:ascii="Maiandra GD" w:eastAsia="Maiandra GD" w:hAnsi="Maiandra GD" w:cs="Maiandra GD"/>
          <w:sz w:val="24"/>
          <w:szCs w:val="24"/>
        </w:rPr>
        <w:t>* Resource Class (Art, Music, PE, Computer, &amp; Media)</w:t>
      </w:r>
      <w:r w:rsidR="007177B0" w:rsidRPr="00651AD4">
        <w:rPr>
          <w:rFonts w:ascii="Maiandra GD" w:hAnsi="Maiandra GD"/>
          <w:sz w:val="24"/>
          <w:szCs w:val="24"/>
        </w:rPr>
        <w:br/>
      </w:r>
      <w:r w:rsidR="007177B0" w:rsidRPr="00651AD4">
        <w:rPr>
          <w:rFonts w:ascii="Maiandra GD" w:hAnsi="Maiandra GD"/>
          <w:sz w:val="24"/>
          <w:szCs w:val="24"/>
        </w:rPr>
        <w:tab/>
      </w:r>
      <w:r w:rsidR="007177B0" w:rsidRPr="1F35D0A3">
        <w:rPr>
          <w:rFonts w:ascii="Maiandra GD" w:eastAsia="Maiandra GD" w:hAnsi="Maiandra GD" w:cs="Maiandra GD"/>
          <w:sz w:val="24"/>
          <w:szCs w:val="24"/>
        </w:rPr>
        <w:t>* Rest Time</w:t>
      </w:r>
      <w:r w:rsidR="006E361F" w:rsidRPr="00651AD4">
        <w:rPr>
          <w:rFonts w:ascii="Maiandra GD" w:hAnsi="Maiandra GD"/>
          <w:b/>
          <w:sz w:val="24"/>
          <w:szCs w:val="24"/>
          <w:u w:val="single"/>
        </w:rPr>
        <w:br/>
      </w:r>
    </w:p>
    <w:p w14:paraId="00EB15D8" w14:textId="77777777" w:rsidR="006E361F" w:rsidRPr="00651AD4" w:rsidRDefault="1F35D0A3" w:rsidP="1F35D0A3">
      <w:pPr>
        <w:pStyle w:val="Default"/>
        <w:rPr>
          <w:rFonts w:ascii="Maiandra GD," w:eastAsia="Maiandra GD," w:hAnsi="Maiandra GD," w:cs="Maiandra GD,"/>
          <w:color w:val="auto"/>
        </w:rPr>
      </w:pPr>
      <w:r w:rsidRPr="1F35D0A3">
        <w:rPr>
          <w:rFonts w:ascii="Maiandra GD" w:eastAsia="Maiandra GD" w:hAnsi="Maiandra GD" w:cs="Maiandra GD"/>
          <w:b/>
          <w:bCs/>
        </w:rPr>
        <w:t>Attendance Policies &amp; Procedures</w:t>
      </w:r>
      <w:r w:rsidR="006E361F">
        <w:br/>
      </w:r>
      <w:r w:rsidRPr="1F35D0A3">
        <w:rPr>
          <w:rFonts w:ascii="Maiandra GD" w:eastAsia="Maiandra GD" w:hAnsi="Maiandra GD" w:cs="Maiandra GD"/>
          <w:color w:val="auto"/>
        </w:rPr>
        <w:t xml:space="preserve">Regular school attendance is a necessary part of a student’s education beginning with preschool. Daily attendance is very important for your child’s success in school. Your child must attend regularly and arrive on time. </w:t>
      </w:r>
    </w:p>
    <w:p w14:paraId="3E5024D2" w14:textId="77777777" w:rsidR="006E361F" w:rsidRPr="00651AD4" w:rsidRDefault="1F35D0A3" w:rsidP="1F35D0A3">
      <w:pPr>
        <w:pStyle w:val="Default"/>
        <w:rPr>
          <w:rFonts w:ascii="Maiandra GD" w:eastAsia="Maiandra GD" w:hAnsi="Maiandra GD" w:cs="Maiandra GD"/>
        </w:rPr>
      </w:pPr>
      <w:r w:rsidRPr="1F35D0A3">
        <w:rPr>
          <w:rFonts w:ascii="Maiandra GD" w:eastAsia="Maiandra GD" w:hAnsi="Maiandra GD" w:cs="Maiandra GD"/>
        </w:rPr>
        <w:t>Excessive absenteeism is a student who has five or more absences per month or patterned absences (</w:t>
      </w:r>
      <w:proofErr w:type="gramStart"/>
      <w:r w:rsidRPr="1F35D0A3">
        <w:rPr>
          <w:rFonts w:ascii="Maiandra GD" w:eastAsia="Maiandra GD" w:hAnsi="Maiandra GD" w:cs="Maiandra GD"/>
        </w:rPr>
        <w:t>i.e.</w:t>
      </w:r>
      <w:proofErr w:type="gramEnd"/>
      <w:r w:rsidRPr="1F35D0A3">
        <w:rPr>
          <w:rFonts w:ascii="Maiandra GD" w:eastAsia="Maiandra GD" w:hAnsi="Maiandra GD" w:cs="Maiandra GD"/>
        </w:rPr>
        <w:t xml:space="preserve"> absent every Wednesday).</w:t>
      </w:r>
      <w:r w:rsidR="006E361F">
        <w:br/>
      </w:r>
      <w:r w:rsidR="006E361F">
        <w:br/>
      </w:r>
      <w:r w:rsidRPr="1F35D0A3">
        <w:rPr>
          <w:rFonts w:ascii="Maiandra GD" w:eastAsia="Maiandra GD" w:hAnsi="Maiandra GD" w:cs="Maiandra GD"/>
        </w:rPr>
        <w:t xml:space="preserve">VPK students must arrive and be picked up on time. VPK students are considered tardy or late pick-up if they are dropped off or picked up after the designated arrival or dismissal time. Tardiness is considered excessive if it occurs more than one time per week. Late pick-up is considered excessive if it occurs more than once a week. </w:t>
      </w:r>
    </w:p>
    <w:p w14:paraId="5DAB6C7B" w14:textId="77777777" w:rsidR="006E361F" w:rsidRPr="00651AD4" w:rsidRDefault="006E361F" w:rsidP="006E361F">
      <w:pPr>
        <w:pStyle w:val="Default"/>
        <w:rPr>
          <w:rFonts w:ascii="Maiandra GD" w:hAnsi="Maiandra GD"/>
        </w:rPr>
      </w:pPr>
    </w:p>
    <w:p w14:paraId="3E49F742" w14:textId="77777777" w:rsidR="006E361F" w:rsidRPr="00651AD4" w:rsidRDefault="1F35D0A3" w:rsidP="1F35D0A3">
      <w:pPr>
        <w:pStyle w:val="Default"/>
        <w:rPr>
          <w:rFonts w:ascii="Maiandra GD" w:eastAsia="Maiandra GD" w:hAnsi="Maiandra GD" w:cs="Maiandra GD"/>
        </w:rPr>
      </w:pPr>
      <w:r w:rsidRPr="1F35D0A3">
        <w:rPr>
          <w:rFonts w:ascii="Maiandra GD" w:eastAsia="Maiandra GD" w:hAnsi="Maiandra GD" w:cs="Maiandra GD"/>
        </w:rPr>
        <w:t xml:space="preserve">Parents are expected to provide absence documentation for all absences when their child returns to school. Please know that excessive absences, tardiness and/or late pick-ups may result in disenrollment. </w:t>
      </w:r>
    </w:p>
    <w:p w14:paraId="19027F28" w14:textId="77777777" w:rsidR="006E361F" w:rsidRPr="00651AD4" w:rsidRDefault="1F35D0A3" w:rsidP="1F35D0A3">
      <w:pPr>
        <w:rPr>
          <w:rFonts w:ascii="Maiandra GD,Calibri" w:eastAsia="Maiandra GD,Calibri" w:hAnsi="Maiandra GD,Calibri" w:cs="Maiandra GD,Calibri"/>
          <w:color w:val="000000" w:themeColor="text1"/>
          <w:sz w:val="24"/>
          <w:szCs w:val="24"/>
        </w:rPr>
      </w:pPr>
      <w:r w:rsidRPr="1F35D0A3">
        <w:rPr>
          <w:rFonts w:ascii="Maiandra GD" w:eastAsia="Maiandra GD" w:hAnsi="Maiandra GD" w:cs="Maiandra GD"/>
          <w:color w:val="000000" w:themeColor="text1"/>
          <w:sz w:val="24"/>
          <w:szCs w:val="24"/>
        </w:rPr>
        <w:t>Parents will be required to verify their child’s attendance each month by signing a VPK Parental Choice Certificate on the last instructional day of the month or soon after.</w:t>
      </w:r>
    </w:p>
    <w:p w14:paraId="67A3011A" w14:textId="4B14DEB1" w:rsidR="00344C81" w:rsidRDefault="1F35D0A3" w:rsidP="1F35D0A3">
      <w:pPr>
        <w:rPr>
          <w:rFonts w:ascii="Maiandra GD" w:eastAsia="Maiandra GD" w:hAnsi="Maiandra GD" w:cs="Maiandra GD"/>
          <w:color w:val="000000" w:themeColor="text1"/>
          <w:sz w:val="24"/>
          <w:szCs w:val="24"/>
        </w:rPr>
      </w:pPr>
      <w:r w:rsidRPr="1F35D0A3">
        <w:rPr>
          <w:rFonts w:ascii="Maiandra GD" w:eastAsia="Maiandra GD" w:hAnsi="Maiandra GD" w:cs="Maiandra GD"/>
          <w:color w:val="000000" w:themeColor="text1"/>
          <w:sz w:val="24"/>
          <w:szCs w:val="24"/>
        </w:rPr>
        <w:t xml:space="preserve">If before or after school care is needed beyond what the Wards Creek Elementary VPK Program provides, please contact Ms. </w:t>
      </w:r>
      <w:r w:rsidR="00344C81">
        <w:rPr>
          <w:rFonts w:ascii="Maiandra GD" w:eastAsia="Maiandra GD" w:hAnsi="Maiandra GD" w:cs="Maiandra GD"/>
          <w:color w:val="000000" w:themeColor="text1"/>
          <w:sz w:val="24"/>
          <w:szCs w:val="24"/>
        </w:rPr>
        <w:t xml:space="preserve">Hooks. </w:t>
      </w:r>
      <w:hyperlink r:id="rId8" w:history="1">
        <w:r w:rsidR="00344C81" w:rsidRPr="008323AB">
          <w:rPr>
            <w:rStyle w:val="Hyperlink"/>
            <w:rFonts w:ascii="Maiandra GD" w:eastAsia="Maiandra GD" w:hAnsi="Maiandra GD" w:cs="Maiandra GD"/>
            <w:sz w:val="24"/>
            <w:szCs w:val="24"/>
          </w:rPr>
          <w:t>Virginia.hooks@stjohns.k12.fl.us</w:t>
        </w:r>
      </w:hyperlink>
    </w:p>
    <w:p w14:paraId="5DC608FA" w14:textId="1803DF87" w:rsidR="007177B0" w:rsidRPr="00651AD4" w:rsidRDefault="1F35D0A3" w:rsidP="1F35D0A3">
      <w:pPr>
        <w:rPr>
          <w:rFonts w:ascii="Maiandra GD,Calibri" w:eastAsia="Maiandra GD,Calibri" w:hAnsi="Maiandra GD,Calibri" w:cs="Maiandra GD,Calibri"/>
          <w:color w:val="000000" w:themeColor="text1"/>
          <w:sz w:val="24"/>
          <w:szCs w:val="24"/>
        </w:rPr>
      </w:pPr>
      <w:r w:rsidRPr="1F35D0A3">
        <w:rPr>
          <w:rFonts w:ascii="Maiandra GD,Calibri" w:eastAsia="Maiandra GD,Calibri" w:hAnsi="Maiandra GD,Calibri" w:cs="Maiandra GD,Calibri"/>
          <w:color w:val="000000" w:themeColor="text1"/>
          <w:sz w:val="24"/>
          <w:szCs w:val="24"/>
        </w:rPr>
        <w:t xml:space="preserve"> </w:t>
      </w:r>
      <w:r w:rsidRPr="1F35D0A3">
        <w:rPr>
          <w:rFonts w:ascii="Maiandra GD" w:eastAsia="Maiandra GD" w:hAnsi="Maiandra GD" w:cs="Maiandra GD"/>
          <w:color w:val="000000" w:themeColor="text1"/>
          <w:sz w:val="24"/>
          <w:szCs w:val="24"/>
        </w:rPr>
        <w:t xml:space="preserve">We </w:t>
      </w:r>
      <w:proofErr w:type="gramStart"/>
      <w:r w:rsidRPr="1F35D0A3">
        <w:rPr>
          <w:rFonts w:ascii="Maiandra GD" w:eastAsia="Maiandra GD" w:hAnsi="Maiandra GD" w:cs="Maiandra GD"/>
          <w:color w:val="000000" w:themeColor="text1"/>
          <w:sz w:val="24"/>
          <w:szCs w:val="24"/>
        </w:rPr>
        <w:t>are able to</w:t>
      </w:r>
      <w:proofErr w:type="gramEnd"/>
      <w:r w:rsidRPr="1F35D0A3">
        <w:rPr>
          <w:rFonts w:ascii="Maiandra GD" w:eastAsia="Maiandra GD" w:hAnsi="Maiandra GD" w:cs="Maiandra GD"/>
          <w:color w:val="000000" w:themeColor="text1"/>
          <w:sz w:val="24"/>
          <w:szCs w:val="24"/>
        </w:rPr>
        <w:t xml:space="preserve"> enroll students in our Extended Day Program for an additional fee. </w:t>
      </w:r>
    </w:p>
    <w:p w14:paraId="02EB378F" w14:textId="77777777" w:rsidR="00500808" w:rsidRPr="00651AD4" w:rsidRDefault="00500808" w:rsidP="006E361F">
      <w:pPr>
        <w:rPr>
          <w:rFonts w:ascii="Maiandra GD" w:hAnsi="Maiandra GD" w:cs="Calibri"/>
          <w:color w:val="000000"/>
          <w:sz w:val="24"/>
          <w:szCs w:val="24"/>
        </w:rPr>
      </w:pPr>
    </w:p>
    <w:p w14:paraId="4EF6A0DC" w14:textId="77777777" w:rsidR="00500808" w:rsidRPr="00651AD4" w:rsidRDefault="1F35D0A3" w:rsidP="1F35D0A3">
      <w:pPr>
        <w:rPr>
          <w:rFonts w:ascii="Maiandra GD,Calibri" w:eastAsia="Maiandra GD,Calibri" w:hAnsi="Maiandra GD,Calibri" w:cs="Maiandra GD,Calibri"/>
          <w:b/>
          <w:bCs/>
          <w:color w:val="000000" w:themeColor="text1"/>
          <w:sz w:val="24"/>
          <w:szCs w:val="24"/>
        </w:rPr>
      </w:pPr>
      <w:r w:rsidRPr="1F35D0A3">
        <w:rPr>
          <w:rFonts w:ascii="Maiandra GD" w:eastAsia="Maiandra GD" w:hAnsi="Maiandra GD" w:cs="Maiandra GD"/>
          <w:b/>
          <w:bCs/>
          <w:color w:val="000000" w:themeColor="text1"/>
          <w:sz w:val="24"/>
          <w:szCs w:val="24"/>
        </w:rPr>
        <w:t>Rates &amp; Hours</w:t>
      </w:r>
    </w:p>
    <w:p w14:paraId="7FEDD1C5" w14:textId="77777777" w:rsidR="00232EF2" w:rsidRPr="00651AD4" w:rsidRDefault="1F35D0A3" w:rsidP="1F35D0A3">
      <w:pPr>
        <w:pStyle w:val="ListParagraph"/>
        <w:numPr>
          <w:ilvl w:val="0"/>
          <w:numId w:val="4"/>
        </w:numPr>
        <w:rPr>
          <w:rFonts w:ascii="Maiandra GD,Calibri" w:eastAsia="Maiandra GD,Calibri" w:hAnsi="Maiandra GD,Calibri" w:cs="Maiandra GD,Calibri"/>
          <w:color w:val="000000" w:themeColor="text1"/>
          <w:sz w:val="24"/>
          <w:szCs w:val="24"/>
        </w:rPr>
      </w:pPr>
      <w:r w:rsidRPr="1F35D0A3">
        <w:rPr>
          <w:rFonts w:ascii="Maiandra GD" w:eastAsia="Maiandra GD" w:hAnsi="Maiandra GD" w:cs="Maiandra GD"/>
          <w:color w:val="000000" w:themeColor="text1"/>
          <w:sz w:val="24"/>
          <w:szCs w:val="24"/>
        </w:rPr>
        <w:t>Drop off is between 8:05 and 8:25.</w:t>
      </w:r>
    </w:p>
    <w:p w14:paraId="7013E735" w14:textId="63CAA451" w:rsidR="00232EF2" w:rsidRPr="00651AD4" w:rsidRDefault="1F35D0A3" w:rsidP="1F35D0A3">
      <w:pPr>
        <w:pStyle w:val="ListParagraph"/>
        <w:numPr>
          <w:ilvl w:val="0"/>
          <w:numId w:val="4"/>
        </w:numPr>
        <w:rPr>
          <w:rFonts w:ascii="Maiandra GD,Calibri" w:eastAsia="Maiandra GD,Calibri" w:hAnsi="Maiandra GD,Calibri" w:cs="Maiandra GD,Calibri"/>
          <w:color w:val="000000" w:themeColor="text1"/>
          <w:sz w:val="24"/>
          <w:szCs w:val="24"/>
        </w:rPr>
      </w:pPr>
      <w:r w:rsidRPr="1F35D0A3">
        <w:rPr>
          <w:rFonts w:ascii="Maiandra GD" w:eastAsia="Maiandra GD" w:hAnsi="Maiandra GD" w:cs="Maiandra GD"/>
          <w:color w:val="000000" w:themeColor="text1"/>
          <w:sz w:val="24"/>
          <w:szCs w:val="24"/>
        </w:rPr>
        <w:t>Pickup is between 2:</w:t>
      </w:r>
      <w:r w:rsidR="00E21469">
        <w:rPr>
          <w:rFonts w:ascii="Maiandra GD" w:eastAsia="Maiandra GD" w:hAnsi="Maiandra GD" w:cs="Maiandra GD"/>
          <w:color w:val="000000" w:themeColor="text1"/>
          <w:sz w:val="24"/>
          <w:szCs w:val="24"/>
        </w:rPr>
        <w:t>4</w:t>
      </w:r>
      <w:r w:rsidRPr="1F35D0A3">
        <w:rPr>
          <w:rFonts w:ascii="Maiandra GD" w:eastAsia="Maiandra GD" w:hAnsi="Maiandra GD" w:cs="Maiandra GD"/>
          <w:color w:val="000000" w:themeColor="text1"/>
          <w:sz w:val="24"/>
          <w:szCs w:val="24"/>
        </w:rPr>
        <w:t>5 and 2:5</w:t>
      </w:r>
      <w:r w:rsidR="00E21469">
        <w:rPr>
          <w:rFonts w:ascii="Maiandra GD" w:eastAsia="Maiandra GD" w:hAnsi="Maiandra GD" w:cs="Maiandra GD"/>
          <w:color w:val="000000" w:themeColor="text1"/>
          <w:sz w:val="24"/>
          <w:szCs w:val="24"/>
        </w:rPr>
        <w:t>0</w:t>
      </w:r>
      <w:r w:rsidRPr="1F35D0A3">
        <w:rPr>
          <w:rFonts w:ascii="Maiandra GD" w:eastAsia="Maiandra GD" w:hAnsi="Maiandra GD" w:cs="Maiandra GD"/>
          <w:color w:val="000000" w:themeColor="text1"/>
          <w:sz w:val="24"/>
          <w:szCs w:val="24"/>
        </w:rPr>
        <w:t>. Pickup is one hour early every Wednesday.</w:t>
      </w:r>
    </w:p>
    <w:p w14:paraId="65FF6989" w14:textId="7AF845EE" w:rsidR="00232EF2" w:rsidRPr="00651AD4" w:rsidRDefault="1F35D0A3" w:rsidP="1F35D0A3">
      <w:pPr>
        <w:pStyle w:val="ListParagraph"/>
        <w:numPr>
          <w:ilvl w:val="0"/>
          <w:numId w:val="4"/>
        </w:numPr>
        <w:rPr>
          <w:rFonts w:ascii="Maiandra GD,Calibri" w:eastAsia="Maiandra GD,Calibri" w:hAnsi="Maiandra GD,Calibri" w:cs="Maiandra GD,Calibri"/>
          <w:color w:val="000000" w:themeColor="text1"/>
          <w:sz w:val="24"/>
          <w:szCs w:val="24"/>
        </w:rPr>
      </w:pPr>
      <w:r w:rsidRPr="1F35D0A3">
        <w:rPr>
          <w:rFonts w:ascii="Maiandra GD" w:eastAsia="Maiandra GD" w:hAnsi="Maiandra GD" w:cs="Maiandra GD"/>
          <w:color w:val="000000" w:themeColor="text1"/>
          <w:sz w:val="24"/>
          <w:szCs w:val="24"/>
        </w:rPr>
        <w:t>$</w:t>
      </w:r>
      <w:r w:rsidR="00344C81">
        <w:rPr>
          <w:rFonts w:ascii="Maiandra GD" w:eastAsia="Maiandra GD" w:hAnsi="Maiandra GD" w:cs="Maiandra GD"/>
          <w:color w:val="000000" w:themeColor="text1"/>
          <w:sz w:val="24"/>
          <w:szCs w:val="24"/>
        </w:rPr>
        <w:t>320 per month</w:t>
      </w:r>
      <w:r w:rsidRPr="1F35D0A3">
        <w:rPr>
          <w:rFonts w:ascii="Maiandra GD" w:eastAsia="Maiandra GD" w:hAnsi="Maiandra GD" w:cs="Maiandra GD"/>
          <w:color w:val="000000" w:themeColor="text1"/>
          <w:sz w:val="24"/>
          <w:szCs w:val="24"/>
        </w:rPr>
        <w:t xml:space="preserve"> plus a one-time $95.00 registration fee</w:t>
      </w:r>
      <w:r w:rsidRPr="1F35D0A3">
        <w:rPr>
          <w:rFonts w:ascii="Maiandra GD,Calibri" w:eastAsia="Maiandra GD,Calibri" w:hAnsi="Maiandra GD,Calibri" w:cs="Maiandra GD,Calibri"/>
          <w:color w:val="000000" w:themeColor="text1"/>
          <w:sz w:val="24"/>
          <w:szCs w:val="24"/>
        </w:rPr>
        <w:t>.</w:t>
      </w:r>
    </w:p>
    <w:p w14:paraId="1AA1FDF5" w14:textId="6CCC013A" w:rsidR="003C3645" w:rsidRPr="00651AD4" w:rsidRDefault="00910B34" w:rsidP="1F35D0A3">
      <w:pPr>
        <w:rPr>
          <w:rFonts w:ascii="Maiandra GD,Calibri" w:eastAsia="Maiandra GD,Calibri" w:hAnsi="Maiandra GD,Calibri" w:cs="Maiandra GD,Calibri"/>
          <w:color w:val="000000" w:themeColor="text1"/>
          <w:sz w:val="24"/>
          <w:szCs w:val="24"/>
        </w:rPr>
      </w:pPr>
      <w:r>
        <w:rPr>
          <w:rFonts w:ascii="Maiandra GD" w:eastAsia="Maiandra GD" w:hAnsi="Maiandra GD" w:cs="Maiandra GD"/>
          <w:color w:val="000000" w:themeColor="text1"/>
          <w:sz w:val="24"/>
          <w:szCs w:val="24"/>
        </w:rPr>
        <w:t xml:space="preserve">The fees for the VPK wrap-around service will be paid </w:t>
      </w:r>
      <w:r w:rsidR="00344C81">
        <w:rPr>
          <w:rFonts w:ascii="Maiandra GD" w:eastAsia="Maiandra GD" w:hAnsi="Maiandra GD" w:cs="Maiandra GD"/>
          <w:color w:val="000000" w:themeColor="text1"/>
          <w:sz w:val="24"/>
          <w:szCs w:val="24"/>
        </w:rPr>
        <w:t>monthly</w:t>
      </w:r>
      <w:r>
        <w:rPr>
          <w:rFonts w:ascii="Maiandra GD" w:eastAsia="Maiandra GD" w:hAnsi="Maiandra GD" w:cs="Maiandra GD"/>
          <w:color w:val="000000" w:themeColor="text1"/>
          <w:sz w:val="24"/>
          <w:szCs w:val="24"/>
        </w:rPr>
        <w:t xml:space="preserve"> in advance</w:t>
      </w:r>
      <w:r w:rsidR="00E21469">
        <w:rPr>
          <w:rFonts w:ascii="Maiandra GD" w:eastAsia="Maiandra GD" w:hAnsi="Maiandra GD" w:cs="Maiandra GD"/>
          <w:color w:val="000000" w:themeColor="text1"/>
          <w:sz w:val="24"/>
          <w:szCs w:val="24"/>
        </w:rPr>
        <w:t>.</w:t>
      </w:r>
      <w:r>
        <w:rPr>
          <w:rFonts w:ascii="Maiandra GD" w:eastAsia="Maiandra GD" w:hAnsi="Maiandra GD" w:cs="Maiandra GD"/>
          <w:color w:val="000000" w:themeColor="text1"/>
          <w:sz w:val="24"/>
          <w:szCs w:val="24"/>
        </w:rPr>
        <w:t xml:space="preserve">  You will not pay for the </w:t>
      </w:r>
      <w:r w:rsidR="00344C81">
        <w:rPr>
          <w:rFonts w:ascii="Maiandra GD" w:eastAsia="Maiandra GD" w:hAnsi="Maiandra GD" w:cs="Maiandra GD"/>
          <w:color w:val="000000" w:themeColor="text1"/>
          <w:sz w:val="24"/>
          <w:szCs w:val="24"/>
        </w:rPr>
        <w:t>days</w:t>
      </w:r>
      <w:r>
        <w:rPr>
          <w:rFonts w:ascii="Maiandra GD" w:eastAsia="Maiandra GD" w:hAnsi="Maiandra GD" w:cs="Maiandra GD"/>
          <w:color w:val="000000" w:themeColor="text1"/>
          <w:sz w:val="24"/>
          <w:szCs w:val="24"/>
        </w:rPr>
        <w:t xml:space="preserve"> of Winter Break or Spring Break.  </w:t>
      </w:r>
      <w:r w:rsidR="00E21469">
        <w:rPr>
          <w:rFonts w:ascii="Maiandra GD" w:eastAsia="Maiandra GD" w:hAnsi="Maiandra GD" w:cs="Maiandra GD"/>
          <w:color w:val="000000" w:themeColor="text1"/>
          <w:sz w:val="24"/>
          <w:szCs w:val="24"/>
        </w:rPr>
        <w:t xml:space="preserve"> </w:t>
      </w:r>
      <w:r w:rsidR="6F1CFE2F" w:rsidRPr="6F1CFE2F">
        <w:rPr>
          <w:rFonts w:ascii="Maiandra GD" w:eastAsia="Maiandra GD" w:hAnsi="Maiandra GD" w:cs="Maiandra GD"/>
          <w:color w:val="000000" w:themeColor="text1"/>
          <w:sz w:val="24"/>
          <w:szCs w:val="24"/>
        </w:rPr>
        <w:t xml:space="preserve">Preferred method of payment is SchoolPay.com. If writing a check, please make your check payable to Wards Creek Elementary. Your child could be dis-enrolled from the program if payment is not received within </w:t>
      </w:r>
      <w:r w:rsidR="6F1CFE2F" w:rsidRPr="6F1CFE2F">
        <w:rPr>
          <w:rFonts w:ascii="Maiandra GD" w:eastAsia="Maiandra GD" w:hAnsi="Maiandra GD" w:cs="Maiandra GD"/>
          <w:b/>
          <w:bCs/>
          <w:color w:val="000000" w:themeColor="text1"/>
          <w:sz w:val="24"/>
          <w:szCs w:val="24"/>
        </w:rPr>
        <w:t>five school days</w:t>
      </w:r>
      <w:r w:rsidR="6F1CFE2F" w:rsidRPr="6F1CFE2F">
        <w:rPr>
          <w:rFonts w:ascii="Maiandra GD" w:eastAsia="Maiandra GD" w:hAnsi="Maiandra GD" w:cs="Maiandra GD"/>
          <w:color w:val="000000" w:themeColor="text1"/>
          <w:sz w:val="24"/>
          <w:szCs w:val="24"/>
        </w:rPr>
        <w:t xml:space="preserve"> from the due date. SJCSD has contracted with Envision to pursue all returned checks, adding service charges and processing fees as permitted by Florida state law</w:t>
      </w:r>
      <w:r w:rsidR="6F1CFE2F" w:rsidRPr="6F1CFE2F">
        <w:rPr>
          <w:sz w:val="24"/>
          <w:szCs w:val="24"/>
        </w:rPr>
        <w:t>.</w:t>
      </w:r>
      <w:r w:rsidR="00500808">
        <w:br/>
      </w:r>
    </w:p>
    <w:p w14:paraId="7B95DF13" w14:textId="4A8C54F5" w:rsidR="6F1CFE2F" w:rsidRDefault="6F1CFE2F" w:rsidP="6F1CFE2F">
      <w:pPr>
        <w:pStyle w:val="NormalWeb"/>
        <w:shd w:val="clear" w:color="auto" w:fill="FFFFFF" w:themeFill="background1"/>
        <w:spacing w:before="0" w:beforeAutospacing="0" w:after="0" w:afterAutospacing="0"/>
        <w:rPr>
          <w:rFonts w:ascii="Maiandra GD" w:eastAsia="Maiandra GD" w:hAnsi="Maiandra GD" w:cs="Maiandra GD"/>
          <w:b/>
          <w:bCs/>
          <w:color w:val="000000" w:themeColor="text1"/>
        </w:rPr>
      </w:pPr>
    </w:p>
    <w:p w14:paraId="34B772A5" w14:textId="76B7C020" w:rsidR="6F1CFE2F" w:rsidRDefault="6F1CFE2F" w:rsidP="6F1CFE2F">
      <w:pPr>
        <w:pStyle w:val="NormalWeb"/>
        <w:shd w:val="clear" w:color="auto" w:fill="FFFFFF" w:themeFill="background1"/>
        <w:spacing w:before="0" w:beforeAutospacing="0" w:after="0" w:afterAutospacing="0"/>
        <w:rPr>
          <w:rFonts w:ascii="Maiandra GD" w:eastAsia="Maiandra GD" w:hAnsi="Maiandra GD" w:cs="Maiandra GD"/>
          <w:b/>
          <w:bCs/>
          <w:color w:val="000000" w:themeColor="text1"/>
        </w:rPr>
      </w:pPr>
    </w:p>
    <w:p w14:paraId="28C8A6A5" w14:textId="1CB51A00" w:rsidR="6F1CFE2F" w:rsidRDefault="6F1CFE2F" w:rsidP="6F1CFE2F">
      <w:pPr>
        <w:pStyle w:val="NormalWeb"/>
        <w:shd w:val="clear" w:color="auto" w:fill="FFFFFF" w:themeFill="background1"/>
        <w:spacing w:before="0" w:beforeAutospacing="0" w:after="0" w:afterAutospacing="0"/>
        <w:rPr>
          <w:rFonts w:ascii="Maiandra GD" w:eastAsia="Maiandra GD" w:hAnsi="Maiandra GD" w:cs="Maiandra GD"/>
          <w:b/>
          <w:bCs/>
          <w:color w:val="000000" w:themeColor="text1"/>
        </w:rPr>
      </w:pPr>
    </w:p>
    <w:p w14:paraId="67E482CD" w14:textId="77777777" w:rsidR="00E21469" w:rsidRDefault="00E21469" w:rsidP="1F35D0A3">
      <w:pPr>
        <w:pStyle w:val="NormalWeb"/>
        <w:shd w:val="clear" w:color="auto" w:fill="FFFFFF" w:themeFill="background1"/>
        <w:spacing w:before="0" w:beforeAutospacing="0" w:after="0" w:afterAutospacing="0"/>
        <w:rPr>
          <w:rFonts w:ascii="Maiandra GD" w:eastAsia="Maiandra GD" w:hAnsi="Maiandra GD" w:cs="Maiandra GD"/>
          <w:b/>
          <w:bCs/>
          <w:color w:val="000000" w:themeColor="text1"/>
        </w:rPr>
      </w:pPr>
    </w:p>
    <w:p w14:paraId="3A77D722" w14:textId="77777777" w:rsidR="00E21469" w:rsidRDefault="00E21469" w:rsidP="1F35D0A3">
      <w:pPr>
        <w:pStyle w:val="NormalWeb"/>
        <w:shd w:val="clear" w:color="auto" w:fill="FFFFFF" w:themeFill="background1"/>
        <w:spacing w:before="0" w:beforeAutospacing="0" w:after="0" w:afterAutospacing="0"/>
        <w:rPr>
          <w:rFonts w:ascii="Maiandra GD" w:eastAsia="Maiandra GD" w:hAnsi="Maiandra GD" w:cs="Maiandra GD"/>
          <w:b/>
          <w:bCs/>
          <w:color w:val="000000" w:themeColor="text1"/>
        </w:rPr>
      </w:pPr>
    </w:p>
    <w:p w14:paraId="7F41C8CE" w14:textId="447AEA35" w:rsidR="003C3645" w:rsidRPr="00651AD4" w:rsidRDefault="1F35D0A3" w:rsidP="1F35D0A3">
      <w:pPr>
        <w:pStyle w:val="NormalWeb"/>
        <w:shd w:val="clear" w:color="auto" w:fill="FFFFFF" w:themeFill="background1"/>
        <w:spacing w:before="0" w:beforeAutospacing="0" w:after="0" w:afterAutospacing="0"/>
        <w:rPr>
          <w:rFonts w:ascii="Maiandra GD,Calibri" w:eastAsia="Maiandra GD,Calibri" w:hAnsi="Maiandra GD,Calibri" w:cs="Maiandra GD,Calibri"/>
          <w:color w:val="000000" w:themeColor="text1"/>
        </w:rPr>
      </w:pPr>
      <w:r w:rsidRPr="1F35D0A3">
        <w:rPr>
          <w:rFonts w:ascii="Maiandra GD" w:eastAsia="Maiandra GD" w:hAnsi="Maiandra GD" w:cs="Maiandra GD"/>
          <w:b/>
          <w:bCs/>
          <w:color w:val="000000" w:themeColor="text1"/>
        </w:rPr>
        <w:t>Discipline Policy</w:t>
      </w:r>
    </w:p>
    <w:p w14:paraId="06070D05" w14:textId="255FB15A" w:rsidR="003C3645" w:rsidRPr="00651AD4" w:rsidRDefault="1F35D0A3" w:rsidP="1F35D0A3">
      <w:pPr>
        <w:pStyle w:val="NormalWeb"/>
        <w:shd w:val="clear" w:color="auto" w:fill="FFFFFF" w:themeFill="background1"/>
        <w:spacing w:before="0" w:beforeAutospacing="0" w:after="0" w:afterAutospacing="0"/>
        <w:rPr>
          <w:rFonts w:ascii="Maiandra GD,Calibri" w:eastAsia="Maiandra GD,Calibri" w:hAnsi="Maiandra GD,Calibri" w:cs="Maiandra GD,Calibri"/>
          <w:color w:val="000000" w:themeColor="text1"/>
        </w:rPr>
      </w:pPr>
      <w:r w:rsidRPr="1F35D0A3">
        <w:rPr>
          <w:rFonts w:ascii="Maiandra GD" w:eastAsia="Maiandra GD" w:hAnsi="Maiandra GD" w:cs="Maiandra GD"/>
          <w:color w:val="000000" w:themeColor="text1"/>
        </w:rPr>
        <w:t xml:space="preserve">It is the goal of the VPK program that </w:t>
      </w:r>
      <w:r w:rsidR="00A926DD" w:rsidRPr="1F35D0A3">
        <w:rPr>
          <w:rFonts w:ascii="Maiandra GD" w:eastAsia="Maiandra GD" w:hAnsi="Maiandra GD" w:cs="Maiandra GD"/>
          <w:color w:val="000000" w:themeColor="text1"/>
        </w:rPr>
        <w:t>student’s</w:t>
      </w:r>
      <w:r w:rsidRPr="1F35D0A3">
        <w:rPr>
          <w:rFonts w:ascii="Maiandra GD" w:eastAsia="Maiandra GD" w:hAnsi="Maiandra GD" w:cs="Maiandra GD"/>
          <w:color w:val="000000" w:themeColor="text1"/>
        </w:rPr>
        <w:t xml:space="preserve"> meet with success each day and that they attain the skills necessary to be successful in </w:t>
      </w:r>
      <w:proofErr w:type="gramStart"/>
      <w:r w:rsidRPr="1F35D0A3">
        <w:rPr>
          <w:rFonts w:ascii="Maiandra GD" w:eastAsia="Maiandra GD" w:hAnsi="Maiandra GD" w:cs="Maiandra GD"/>
          <w:color w:val="000000" w:themeColor="text1"/>
        </w:rPr>
        <w:t>Kindergarten</w:t>
      </w:r>
      <w:proofErr w:type="gramEnd"/>
      <w:r w:rsidRPr="1F35D0A3">
        <w:rPr>
          <w:rFonts w:ascii="Maiandra GD" w:eastAsia="Maiandra GD" w:hAnsi="Maiandra GD" w:cs="Maiandra GD"/>
          <w:color w:val="000000" w:themeColor="text1"/>
        </w:rPr>
        <w:t>.</w:t>
      </w:r>
    </w:p>
    <w:p w14:paraId="6E7BEAA2" w14:textId="77777777" w:rsidR="003C3645" w:rsidRPr="00651AD4" w:rsidRDefault="6F1CFE2F" w:rsidP="6F1CFE2F">
      <w:pPr>
        <w:pStyle w:val="NormalWeb"/>
        <w:shd w:val="clear" w:color="auto" w:fill="FFFFFF" w:themeFill="background1"/>
        <w:spacing w:before="0" w:beforeAutospacing="0" w:after="0" w:afterAutospacing="0"/>
        <w:rPr>
          <w:rFonts w:ascii="Maiandra GD,Calibri" w:eastAsia="Maiandra GD,Calibri" w:hAnsi="Maiandra GD,Calibri" w:cs="Maiandra GD,Calibri"/>
          <w:color w:val="000000" w:themeColor="text1"/>
        </w:rPr>
      </w:pPr>
      <w:r w:rsidRPr="6F1CFE2F">
        <w:rPr>
          <w:rFonts w:ascii="Maiandra GD,Calibri" w:eastAsia="Maiandra GD,Calibri" w:hAnsi="Maiandra GD,Calibri" w:cs="Maiandra GD,Calibri"/>
          <w:color w:val="000000" w:themeColor="text1"/>
        </w:rPr>
        <w:t> </w:t>
      </w:r>
    </w:p>
    <w:p w14:paraId="71A655A2" w14:textId="77777777" w:rsidR="00102430" w:rsidRDefault="1F35D0A3" w:rsidP="1F35D0A3">
      <w:pPr>
        <w:pStyle w:val="NormalWeb"/>
        <w:shd w:val="clear" w:color="auto" w:fill="FFFFFF" w:themeFill="background1"/>
        <w:spacing w:before="0" w:beforeAutospacing="0" w:after="0" w:afterAutospacing="0"/>
        <w:rPr>
          <w:rFonts w:ascii="Maiandra GD,Calibri" w:eastAsia="Maiandra GD,Calibri" w:hAnsi="Maiandra GD,Calibri" w:cs="Maiandra GD,Calibri"/>
          <w:color w:val="000000" w:themeColor="text1"/>
        </w:rPr>
      </w:pPr>
      <w:proofErr w:type="gramStart"/>
      <w:r w:rsidRPr="1F35D0A3">
        <w:rPr>
          <w:rFonts w:ascii="Maiandra GD" w:eastAsia="Maiandra GD" w:hAnsi="Maiandra GD" w:cs="Maiandra GD"/>
          <w:color w:val="000000" w:themeColor="text1"/>
        </w:rPr>
        <w:t>In order for</w:t>
      </w:r>
      <w:proofErr w:type="gramEnd"/>
      <w:r w:rsidRPr="1F35D0A3">
        <w:rPr>
          <w:rFonts w:ascii="Maiandra GD" w:eastAsia="Maiandra GD" w:hAnsi="Maiandra GD" w:cs="Maiandra GD"/>
          <w:color w:val="000000" w:themeColor="text1"/>
        </w:rPr>
        <w:t xml:space="preserve"> your child to meet with success each day, classroom rules will be established. Although the rules may differ from classroom to classroom, they will be based on respect, courtesy, and self-discipline. Student behavior will be managed through the WCE PBS (positive behavior system), redirection, and modeling. Positive discipline techniques will be used to help students learn to make appropriate decisions and choices regarding their behavior.</w:t>
      </w:r>
      <w:r w:rsidRPr="1F35D0A3">
        <w:rPr>
          <w:rFonts w:ascii="Maiandra GD,Calibri" w:eastAsia="Maiandra GD,Calibri" w:hAnsi="Maiandra GD,Calibri" w:cs="Maiandra GD,Calibri"/>
          <w:color w:val="000000" w:themeColor="text1"/>
        </w:rPr>
        <w:t xml:space="preserve"> </w:t>
      </w:r>
    </w:p>
    <w:p w14:paraId="6A05A809" w14:textId="77777777" w:rsidR="00102430" w:rsidRDefault="00102430" w:rsidP="00102430">
      <w:pPr>
        <w:pStyle w:val="NormalWeb"/>
        <w:shd w:val="clear" w:color="auto" w:fill="FFFFFF"/>
        <w:spacing w:before="0" w:beforeAutospacing="0" w:after="0" w:afterAutospacing="0"/>
        <w:rPr>
          <w:rFonts w:ascii="Maiandra GD" w:eastAsiaTheme="minorHAnsi" w:hAnsi="Maiandra GD" w:cs="Calibri"/>
          <w:color w:val="000000"/>
        </w:rPr>
      </w:pPr>
    </w:p>
    <w:p w14:paraId="3949E558" w14:textId="77777777" w:rsidR="00102430" w:rsidRPr="00102430" w:rsidRDefault="1F35D0A3" w:rsidP="1F35D0A3">
      <w:pPr>
        <w:pStyle w:val="NormalWeb"/>
        <w:shd w:val="clear" w:color="auto" w:fill="FFFFFF" w:themeFill="background1"/>
        <w:spacing w:before="0" w:beforeAutospacing="0" w:after="0" w:afterAutospacing="0"/>
        <w:rPr>
          <w:rFonts w:ascii="Maiandra GD,Calibri" w:eastAsia="Maiandra GD,Calibri" w:hAnsi="Maiandra GD,Calibri" w:cs="Maiandra GD,Calibri"/>
          <w:i/>
          <w:iCs/>
          <w:color w:val="000000" w:themeColor="text1"/>
        </w:rPr>
      </w:pPr>
      <w:r w:rsidRPr="1F35D0A3">
        <w:rPr>
          <w:rFonts w:ascii="Maiandra GD" w:eastAsia="Maiandra GD" w:hAnsi="Maiandra GD" w:cs="Maiandra GD"/>
          <w:i/>
          <w:iCs/>
          <w:color w:val="000000" w:themeColor="text1"/>
        </w:rPr>
        <w:t xml:space="preserve">In addition to this handbook, you will also receive a WCE Parent Handbook that will provide information of school procedures. </w:t>
      </w:r>
    </w:p>
    <w:p w14:paraId="53D5571F" w14:textId="77777777" w:rsidR="00651AD4" w:rsidRDefault="00A5081F" w:rsidP="1F35D0A3">
      <w:pPr>
        <w:rPr>
          <w:rFonts w:ascii="Maiandra GD,Calibri" w:eastAsia="Maiandra GD,Calibri" w:hAnsi="Maiandra GD,Calibri" w:cs="Maiandra GD,Calibri"/>
          <w:color w:val="000000" w:themeColor="text1"/>
          <w:sz w:val="24"/>
          <w:szCs w:val="24"/>
        </w:rPr>
      </w:pPr>
      <w:r>
        <w:br/>
      </w:r>
      <w:r w:rsidR="1F35D0A3" w:rsidRPr="1F35D0A3">
        <w:rPr>
          <w:rFonts w:ascii="Maiandra GD" w:eastAsia="Maiandra GD" w:hAnsi="Maiandra GD" w:cs="Maiandra GD"/>
          <w:b/>
          <w:bCs/>
          <w:color w:val="000000" w:themeColor="text1"/>
          <w:sz w:val="24"/>
          <w:szCs w:val="24"/>
        </w:rPr>
        <w:t>Wards Creek Elementary VPK Contacts</w:t>
      </w:r>
    </w:p>
    <w:p w14:paraId="4D51178B" w14:textId="0BD6DE19" w:rsidR="00651AD4" w:rsidRPr="00651AD4" w:rsidRDefault="00344C81" w:rsidP="1F35D0A3">
      <w:pPr>
        <w:rPr>
          <w:rFonts w:ascii="Maiandra GD,Calibri" w:eastAsia="Maiandra GD,Calibri" w:hAnsi="Maiandra GD,Calibri" w:cs="Maiandra GD,Calibri"/>
          <w:color w:val="000000" w:themeColor="text1"/>
          <w:sz w:val="20"/>
          <w:szCs w:val="20"/>
        </w:rPr>
      </w:pPr>
      <w:r>
        <w:rPr>
          <w:rFonts w:ascii="Maiandra GD" w:eastAsia="Maiandra GD" w:hAnsi="Maiandra GD" w:cs="Maiandra GD"/>
          <w:color w:val="000000"/>
          <w:sz w:val="20"/>
          <w:szCs w:val="20"/>
        </w:rPr>
        <w:t>Ginny Hooks</w:t>
      </w:r>
      <w:r w:rsidR="00E21469">
        <w:rPr>
          <w:rFonts w:ascii="Maiandra GD" w:eastAsia="Maiandra GD" w:hAnsi="Maiandra GD" w:cs="Maiandra GD"/>
          <w:color w:val="000000"/>
          <w:sz w:val="20"/>
          <w:szCs w:val="20"/>
        </w:rPr>
        <w:tab/>
      </w:r>
      <w:r w:rsidR="00651AD4" w:rsidRPr="1F35D0A3">
        <w:rPr>
          <w:rFonts w:ascii="Maiandra GD" w:eastAsia="Maiandra GD" w:hAnsi="Maiandra GD" w:cs="Maiandra GD"/>
          <w:color w:val="000000"/>
          <w:sz w:val="20"/>
          <w:szCs w:val="20"/>
        </w:rPr>
        <w:t xml:space="preserve">                      </w:t>
      </w:r>
      <w:r w:rsidR="00A926DD">
        <w:rPr>
          <w:rFonts w:ascii="Maiandra GD" w:hAnsi="Maiandra GD" w:cs="Calibri"/>
          <w:color w:val="000000"/>
          <w:sz w:val="20"/>
          <w:szCs w:val="20"/>
        </w:rPr>
        <w:tab/>
      </w:r>
      <w:r w:rsidR="00651AD4">
        <w:rPr>
          <w:rFonts w:ascii="Maiandra GD" w:hAnsi="Maiandra GD" w:cs="Calibri"/>
          <w:color w:val="000000"/>
          <w:sz w:val="20"/>
          <w:szCs w:val="20"/>
        </w:rPr>
        <w:tab/>
      </w:r>
      <w:r w:rsidR="00651AD4">
        <w:rPr>
          <w:rFonts w:ascii="Maiandra GD" w:hAnsi="Maiandra GD" w:cs="Calibri"/>
          <w:color w:val="000000"/>
          <w:sz w:val="20"/>
          <w:szCs w:val="20"/>
        </w:rPr>
        <w:tab/>
      </w:r>
      <w:r w:rsidR="00651AD4">
        <w:rPr>
          <w:rFonts w:ascii="Maiandra GD" w:hAnsi="Maiandra GD" w:cs="Calibri"/>
          <w:color w:val="000000"/>
          <w:sz w:val="20"/>
          <w:szCs w:val="20"/>
        </w:rPr>
        <w:tab/>
      </w:r>
      <w:r w:rsidR="00651AD4" w:rsidRPr="00651AD4">
        <w:rPr>
          <w:rFonts w:ascii="Maiandra GD" w:hAnsi="Maiandra GD" w:cs="Calibri"/>
          <w:color w:val="000000"/>
          <w:sz w:val="20"/>
          <w:szCs w:val="20"/>
        </w:rPr>
        <w:br/>
      </w:r>
      <w:r w:rsidR="00651AD4" w:rsidRPr="1F35D0A3">
        <w:rPr>
          <w:rFonts w:ascii="Maiandra GD" w:eastAsia="Maiandra GD" w:hAnsi="Maiandra GD" w:cs="Maiandra GD"/>
          <w:color w:val="000000"/>
          <w:sz w:val="20"/>
          <w:szCs w:val="20"/>
        </w:rPr>
        <w:t xml:space="preserve">VPK Coordinator                   </w:t>
      </w:r>
      <w:r w:rsidR="00A926DD">
        <w:rPr>
          <w:rFonts w:ascii="Maiandra GD" w:hAnsi="Maiandra GD" w:cs="Calibri"/>
          <w:color w:val="000000"/>
          <w:sz w:val="20"/>
          <w:szCs w:val="20"/>
        </w:rPr>
        <w:tab/>
        <w:t xml:space="preserve">   </w:t>
      </w:r>
      <w:r w:rsidR="00651AD4">
        <w:rPr>
          <w:rFonts w:ascii="Maiandra GD" w:hAnsi="Maiandra GD" w:cs="Calibri"/>
          <w:color w:val="000000"/>
          <w:sz w:val="20"/>
          <w:szCs w:val="20"/>
        </w:rPr>
        <w:tab/>
      </w:r>
      <w:r w:rsidR="00651AD4">
        <w:rPr>
          <w:rFonts w:ascii="Maiandra GD" w:hAnsi="Maiandra GD" w:cs="Calibri"/>
          <w:color w:val="000000"/>
          <w:sz w:val="20"/>
          <w:szCs w:val="20"/>
        </w:rPr>
        <w:tab/>
      </w:r>
      <w:r w:rsidR="00651AD4">
        <w:rPr>
          <w:rFonts w:ascii="Maiandra GD" w:hAnsi="Maiandra GD" w:cs="Calibri"/>
          <w:color w:val="000000"/>
          <w:sz w:val="20"/>
          <w:szCs w:val="20"/>
        </w:rPr>
        <w:tab/>
      </w:r>
      <w:r w:rsidR="00651AD4" w:rsidRPr="00651AD4">
        <w:rPr>
          <w:rFonts w:ascii="Maiandra GD" w:hAnsi="Maiandra GD" w:cs="Calibri"/>
          <w:color w:val="000000"/>
          <w:sz w:val="20"/>
          <w:szCs w:val="20"/>
        </w:rPr>
        <w:br/>
      </w:r>
      <w:r w:rsidR="00651AD4" w:rsidRPr="1F35D0A3">
        <w:rPr>
          <w:rFonts w:ascii="Maiandra GD" w:eastAsia="Maiandra GD" w:hAnsi="Maiandra GD" w:cs="Maiandra GD"/>
          <w:color w:val="000000"/>
          <w:sz w:val="20"/>
          <w:szCs w:val="20"/>
        </w:rPr>
        <w:t xml:space="preserve">904.547.8737                     </w:t>
      </w:r>
      <w:r w:rsidR="00A926DD">
        <w:rPr>
          <w:rFonts w:ascii="Maiandra GD" w:hAnsi="Maiandra GD" w:cs="Calibri"/>
          <w:color w:val="000000"/>
          <w:sz w:val="20"/>
          <w:szCs w:val="20"/>
        </w:rPr>
        <w:tab/>
      </w:r>
      <w:r w:rsidR="1F35D0A3" w:rsidRPr="1F35D0A3">
        <w:rPr>
          <w:rFonts w:ascii="Maiandra GD" w:eastAsia="Maiandra GD" w:hAnsi="Maiandra GD" w:cs="Maiandra GD"/>
          <w:color w:val="000000" w:themeColor="text1"/>
          <w:sz w:val="20"/>
          <w:szCs w:val="20"/>
        </w:rPr>
        <w:t xml:space="preserve">        </w:t>
      </w:r>
      <w:r w:rsidR="00A926DD">
        <w:rPr>
          <w:rFonts w:ascii="Maiandra GD" w:eastAsia="Maiandra GD" w:hAnsi="Maiandra GD" w:cs="Maiandra GD"/>
          <w:color w:val="000000" w:themeColor="text1"/>
          <w:sz w:val="20"/>
          <w:szCs w:val="20"/>
        </w:rPr>
        <w:t xml:space="preserve">      </w:t>
      </w:r>
      <w:r w:rsidR="00E21469">
        <w:rPr>
          <w:rFonts w:ascii="Maiandra GD" w:eastAsia="Maiandra GD" w:hAnsi="Maiandra GD" w:cs="Maiandra GD"/>
          <w:color w:val="000000" w:themeColor="text1"/>
          <w:sz w:val="20"/>
          <w:szCs w:val="20"/>
        </w:rPr>
        <w:tab/>
        <w:t xml:space="preserve">   </w:t>
      </w:r>
      <w:r w:rsidR="00A926DD">
        <w:rPr>
          <w:rFonts w:ascii="Maiandra GD" w:eastAsia="Maiandra GD" w:hAnsi="Maiandra GD" w:cs="Maiandra GD"/>
          <w:color w:val="000000" w:themeColor="text1"/>
          <w:sz w:val="20"/>
          <w:szCs w:val="20"/>
        </w:rPr>
        <w:t xml:space="preserve">   </w:t>
      </w:r>
      <w:r w:rsidR="00651AD4">
        <w:rPr>
          <w:rFonts w:ascii="Maiandra GD" w:hAnsi="Maiandra GD" w:cs="Calibri"/>
          <w:color w:val="000000"/>
          <w:sz w:val="20"/>
          <w:szCs w:val="20"/>
        </w:rPr>
        <w:br/>
      </w:r>
      <w:hyperlink r:id="rId9" w:history="1">
        <w:r w:rsidR="00F801EC" w:rsidRPr="007A6F70">
          <w:rPr>
            <w:rStyle w:val="Hyperlink"/>
            <w:rFonts w:ascii="Maiandra GD" w:eastAsia="Maiandra GD" w:hAnsi="Maiandra GD" w:cs="Maiandra GD"/>
            <w:sz w:val="18"/>
            <w:szCs w:val="18"/>
          </w:rPr>
          <w:t>virginia.hooks@stjohns.k12.fl.us</w:t>
        </w:r>
      </w:hyperlink>
      <w:r w:rsidR="00651AD4" w:rsidRPr="00651AD4">
        <w:rPr>
          <w:rFonts w:ascii="Maiandra GD" w:hAnsi="Maiandra GD" w:cs="Calibri"/>
          <w:color w:val="000000"/>
          <w:sz w:val="18"/>
          <w:szCs w:val="18"/>
        </w:rPr>
        <w:tab/>
      </w:r>
      <w:r w:rsidR="00651AD4" w:rsidRPr="00651AD4">
        <w:rPr>
          <w:rFonts w:ascii="Maiandra GD" w:hAnsi="Maiandra GD" w:cs="Calibri"/>
          <w:color w:val="000000"/>
          <w:sz w:val="18"/>
          <w:szCs w:val="18"/>
        </w:rPr>
        <w:tab/>
      </w:r>
    </w:p>
    <w:p w14:paraId="5A39BBE3" w14:textId="77777777" w:rsidR="003C3645" w:rsidRPr="00102430" w:rsidRDefault="00651AD4" w:rsidP="00102430">
      <w:pPr>
        <w:rPr>
          <w:rFonts w:ascii="Maiandra GD" w:hAnsi="Maiandra GD" w:cs="Calibri"/>
          <w:color w:val="000000"/>
          <w:sz w:val="24"/>
          <w:szCs w:val="24"/>
        </w:rPr>
      </w:pPr>
      <w:r w:rsidRPr="00651AD4">
        <w:rPr>
          <w:rFonts w:ascii="Maiandra GD" w:hAnsi="Maiandra GD" w:cs="Calibri"/>
          <w:b/>
          <w:color w:val="000000"/>
          <w:sz w:val="24"/>
          <w:szCs w:val="24"/>
        </w:rPr>
        <w:br/>
      </w:r>
    </w:p>
    <w:p w14:paraId="41C8F396" w14:textId="77777777" w:rsidR="00651AD4" w:rsidRDefault="00651AD4" w:rsidP="003C3645">
      <w:pPr>
        <w:jc w:val="center"/>
        <w:rPr>
          <w:rFonts w:ascii="Maiandra GD" w:hAnsi="Maiandra GD"/>
          <w:b/>
          <w:sz w:val="28"/>
          <w:szCs w:val="28"/>
          <w:u w:val="single"/>
        </w:rPr>
      </w:pPr>
    </w:p>
    <w:p w14:paraId="72A3D3EC" w14:textId="77777777" w:rsidR="00651AD4" w:rsidRDefault="00651AD4" w:rsidP="003C3645">
      <w:pPr>
        <w:jc w:val="center"/>
        <w:rPr>
          <w:rFonts w:ascii="Maiandra GD" w:hAnsi="Maiandra GD"/>
          <w:b/>
          <w:sz w:val="28"/>
          <w:szCs w:val="28"/>
          <w:u w:val="single"/>
        </w:rPr>
      </w:pPr>
    </w:p>
    <w:p w14:paraId="0D0B940D" w14:textId="77777777" w:rsidR="00651AD4" w:rsidRDefault="00651AD4" w:rsidP="003C3645">
      <w:pPr>
        <w:jc w:val="center"/>
        <w:rPr>
          <w:rFonts w:ascii="Maiandra GD" w:hAnsi="Maiandra GD"/>
          <w:b/>
          <w:sz w:val="28"/>
          <w:szCs w:val="28"/>
          <w:u w:val="single"/>
        </w:rPr>
      </w:pPr>
    </w:p>
    <w:p w14:paraId="0E27B00A" w14:textId="77777777" w:rsidR="00651AD4" w:rsidRDefault="00651AD4" w:rsidP="003C3645">
      <w:pPr>
        <w:jc w:val="center"/>
        <w:rPr>
          <w:rFonts w:ascii="Maiandra GD" w:hAnsi="Maiandra GD"/>
          <w:b/>
          <w:sz w:val="28"/>
          <w:szCs w:val="28"/>
          <w:u w:val="single"/>
        </w:rPr>
      </w:pPr>
    </w:p>
    <w:p w14:paraId="60061E4C" w14:textId="77777777" w:rsidR="00651AD4" w:rsidRDefault="00651AD4" w:rsidP="003C3645">
      <w:pPr>
        <w:jc w:val="center"/>
        <w:rPr>
          <w:rFonts w:ascii="Maiandra GD" w:hAnsi="Maiandra GD"/>
          <w:b/>
          <w:sz w:val="28"/>
          <w:szCs w:val="28"/>
          <w:u w:val="single"/>
        </w:rPr>
      </w:pPr>
    </w:p>
    <w:p w14:paraId="44EAFD9C" w14:textId="77777777" w:rsidR="00651AD4" w:rsidRDefault="00651AD4" w:rsidP="003C3645">
      <w:pPr>
        <w:jc w:val="center"/>
        <w:rPr>
          <w:rFonts w:ascii="Maiandra GD" w:hAnsi="Maiandra GD"/>
          <w:b/>
          <w:sz w:val="28"/>
          <w:szCs w:val="28"/>
          <w:u w:val="single"/>
        </w:rPr>
      </w:pPr>
    </w:p>
    <w:p w14:paraId="4B94D5A5" w14:textId="77777777" w:rsidR="00651AD4" w:rsidRDefault="00651AD4" w:rsidP="003C3645">
      <w:pPr>
        <w:jc w:val="center"/>
        <w:rPr>
          <w:rFonts w:ascii="Maiandra GD" w:hAnsi="Maiandra GD"/>
          <w:b/>
          <w:sz w:val="28"/>
          <w:szCs w:val="28"/>
          <w:u w:val="single"/>
        </w:rPr>
      </w:pPr>
    </w:p>
    <w:p w14:paraId="3DEEC669" w14:textId="77777777" w:rsidR="00651AD4" w:rsidRDefault="00651AD4" w:rsidP="003C3645">
      <w:pPr>
        <w:jc w:val="center"/>
        <w:rPr>
          <w:rFonts w:ascii="Maiandra GD" w:hAnsi="Maiandra GD"/>
          <w:b/>
          <w:sz w:val="28"/>
          <w:szCs w:val="28"/>
          <w:u w:val="single"/>
        </w:rPr>
      </w:pPr>
    </w:p>
    <w:p w14:paraId="3656B9AB" w14:textId="77777777" w:rsidR="00651AD4" w:rsidRDefault="00651AD4" w:rsidP="003C3645">
      <w:pPr>
        <w:jc w:val="center"/>
        <w:rPr>
          <w:rFonts w:ascii="Maiandra GD" w:hAnsi="Maiandra GD"/>
          <w:b/>
          <w:sz w:val="28"/>
          <w:szCs w:val="28"/>
          <w:u w:val="single"/>
        </w:rPr>
      </w:pPr>
    </w:p>
    <w:p w14:paraId="45FB0818" w14:textId="77777777" w:rsidR="00651AD4" w:rsidRDefault="00651AD4" w:rsidP="003C3645">
      <w:pPr>
        <w:jc w:val="center"/>
        <w:rPr>
          <w:rFonts w:ascii="Maiandra GD" w:hAnsi="Maiandra GD"/>
          <w:b/>
          <w:sz w:val="28"/>
          <w:szCs w:val="28"/>
          <w:u w:val="single"/>
        </w:rPr>
      </w:pPr>
    </w:p>
    <w:p w14:paraId="049F31CB" w14:textId="77777777" w:rsidR="00651AD4" w:rsidRDefault="00651AD4" w:rsidP="003C3645">
      <w:pPr>
        <w:jc w:val="center"/>
        <w:rPr>
          <w:rFonts w:ascii="Maiandra GD" w:hAnsi="Maiandra GD"/>
          <w:b/>
          <w:sz w:val="28"/>
          <w:szCs w:val="28"/>
          <w:u w:val="single"/>
        </w:rPr>
      </w:pPr>
    </w:p>
    <w:p w14:paraId="53128261" w14:textId="77777777" w:rsidR="00651AD4" w:rsidRDefault="00651AD4" w:rsidP="003C3645">
      <w:pPr>
        <w:jc w:val="center"/>
        <w:rPr>
          <w:rFonts w:ascii="Maiandra GD" w:hAnsi="Maiandra GD"/>
          <w:b/>
          <w:sz w:val="28"/>
          <w:szCs w:val="28"/>
          <w:u w:val="single"/>
        </w:rPr>
      </w:pPr>
    </w:p>
    <w:p w14:paraId="785B819B" w14:textId="6FF0E827" w:rsidR="003C3645" w:rsidRPr="00106758" w:rsidRDefault="6F1CFE2F" w:rsidP="6F1CFE2F">
      <w:pPr>
        <w:jc w:val="center"/>
        <w:rPr>
          <w:rFonts w:ascii="Maiandra GD" w:eastAsia="Maiandra GD" w:hAnsi="Maiandra GD" w:cs="Maiandra GD"/>
          <w:b/>
          <w:bCs/>
          <w:sz w:val="36"/>
          <w:szCs w:val="36"/>
          <w:u w:val="single"/>
        </w:rPr>
      </w:pPr>
      <w:r w:rsidRPr="6F1CFE2F">
        <w:rPr>
          <w:rFonts w:ascii="Maiandra GD" w:eastAsia="Maiandra GD" w:hAnsi="Maiandra GD" w:cs="Maiandra GD"/>
          <w:b/>
          <w:bCs/>
          <w:sz w:val="28"/>
          <w:szCs w:val="28"/>
          <w:u w:val="single"/>
        </w:rPr>
        <w:lastRenderedPageBreak/>
        <w:t>Wards Creek Elementary VPK Program</w:t>
      </w:r>
      <w:r w:rsidR="003C3645">
        <w:br/>
      </w:r>
      <w:r w:rsidRPr="6F1CFE2F">
        <w:rPr>
          <w:rFonts w:ascii="Maiandra GD" w:eastAsia="Maiandra GD" w:hAnsi="Maiandra GD" w:cs="Maiandra GD"/>
          <w:i/>
          <w:iCs/>
          <w:sz w:val="28"/>
          <w:szCs w:val="28"/>
        </w:rPr>
        <w:t>Little Learning Leaders</w:t>
      </w:r>
    </w:p>
    <w:p w14:paraId="29D6B04F" w14:textId="77777777" w:rsidR="003C3645" w:rsidRDefault="003C3645" w:rsidP="003C3645">
      <w:pPr>
        <w:pStyle w:val="Default"/>
        <w:rPr>
          <w:i/>
          <w:iCs/>
          <w:sz w:val="28"/>
          <w:szCs w:val="28"/>
        </w:rPr>
      </w:pPr>
      <w:r>
        <w:rPr>
          <w:i/>
          <w:iCs/>
          <w:sz w:val="28"/>
          <w:szCs w:val="28"/>
        </w:rPr>
        <w:t xml:space="preserve"> </w:t>
      </w:r>
    </w:p>
    <w:p w14:paraId="4101652C" w14:textId="77777777" w:rsidR="003C3645" w:rsidRPr="00651AD4" w:rsidRDefault="003C3645" w:rsidP="003C3645">
      <w:pPr>
        <w:pStyle w:val="Default"/>
        <w:rPr>
          <w:rFonts w:ascii="Maiandra GD" w:hAnsi="Maiandra GD"/>
        </w:rPr>
      </w:pPr>
    </w:p>
    <w:p w14:paraId="4B99056E" w14:textId="77777777" w:rsidR="003C3645" w:rsidRPr="00651AD4" w:rsidRDefault="003C3645" w:rsidP="003C3645">
      <w:pPr>
        <w:pStyle w:val="Default"/>
        <w:rPr>
          <w:rFonts w:ascii="Maiandra GD" w:hAnsi="Maiandra GD"/>
        </w:rPr>
      </w:pPr>
    </w:p>
    <w:p w14:paraId="70F8F06B" w14:textId="163F5ECA" w:rsidR="003C3645" w:rsidRPr="00651AD4" w:rsidRDefault="1F35D0A3" w:rsidP="1F35D0A3">
      <w:pPr>
        <w:pStyle w:val="Default"/>
        <w:numPr>
          <w:ilvl w:val="0"/>
          <w:numId w:val="5"/>
        </w:numPr>
        <w:spacing w:line="360" w:lineRule="auto"/>
        <w:rPr>
          <w:rFonts w:ascii="Maiandra GD" w:eastAsia="Maiandra GD" w:hAnsi="Maiandra GD" w:cs="Maiandra GD"/>
        </w:rPr>
      </w:pPr>
      <w:r w:rsidRPr="1F35D0A3">
        <w:rPr>
          <w:rFonts w:ascii="Maiandra GD" w:eastAsia="Maiandra GD" w:hAnsi="Maiandra GD" w:cs="Maiandra GD"/>
        </w:rPr>
        <w:t xml:space="preserve">I have received and understand the Wards Creek Elementary VPK </w:t>
      </w:r>
      <w:r w:rsidR="00F90B59">
        <w:rPr>
          <w:rFonts w:ascii="Maiandra GD" w:eastAsia="Maiandra GD" w:hAnsi="Maiandra GD" w:cs="Maiandra GD"/>
        </w:rPr>
        <w:t>Program</w:t>
      </w:r>
      <w:r w:rsidRPr="1F35D0A3">
        <w:rPr>
          <w:rFonts w:ascii="Maiandra GD" w:eastAsia="Maiandra GD" w:hAnsi="Maiandra GD" w:cs="Maiandra GD"/>
        </w:rPr>
        <w:t xml:space="preserve"> Policies and Procedures. </w:t>
      </w:r>
    </w:p>
    <w:p w14:paraId="0766970D" w14:textId="77777777" w:rsidR="003C3645" w:rsidRPr="00651AD4" w:rsidRDefault="1F35D0A3" w:rsidP="1F35D0A3">
      <w:pPr>
        <w:pStyle w:val="Default"/>
        <w:numPr>
          <w:ilvl w:val="0"/>
          <w:numId w:val="5"/>
        </w:numPr>
        <w:spacing w:line="360" w:lineRule="auto"/>
        <w:rPr>
          <w:rFonts w:ascii="Maiandra GD" w:eastAsia="Maiandra GD" w:hAnsi="Maiandra GD" w:cs="Maiandra GD"/>
        </w:rPr>
      </w:pPr>
      <w:r w:rsidRPr="1F35D0A3">
        <w:rPr>
          <w:rFonts w:ascii="Maiandra GD" w:eastAsia="Maiandra GD" w:hAnsi="Maiandra GD" w:cs="Maiandra GD"/>
        </w:rPr>
        <w:t xml:space="preserve">I agree to the terms of program enrollment. </w:t>
      </w:r>
    </w:p>
    <w:p w14:paraId="4FE1A6DE" w14:textId="77777777" w:rsidR="003C3645" w:rsidRPr="00651AD4" w:rsidRDefault="1F35D0A3" w:rsidP="1F35D0A3">
      <w:pPr>
        <w:pStyle w:val="Default"/>
        <w:numPr>
          <w:ilvl w:val="0"/>
          <w:numId w:val="5"/>
        </w:numPr>
        <w:spacing w:line="360" w:lineRule="auto"/>
        <w:rPr>
          <w:rFonts w:ascii="Maiandra GD" w:eastAsia="Maiandra GD" w:hAnsi="Maiandra GD" w:cs="Maiandra GD"/>
        </w:rPr>
      </w:pPr>
      <w:r w:rsidRPr="1F35D0A3">
        <w:rPr>
          <w:rFonts w:ascii="Maiandra GD" w:eastAsia="Maiandra GD" w:hAnsi="Maiandra GD" w:cs="Maiandra GD"/>
        </w:rPr>
        <w:t xml:space="preserve">I understand that my child may be disenrolled from the program for non-payment of fees. </w:t>
      </w:r>
    </w:p>
    <w:p w14:paraId="70DB7417" w14:textId="77777777" w:rsidR="003C3645" w:rsidRPr="00651AD4" w:rsidRDefault="1F35D0A3" w:rsidP="1F35D0A3">
      <w:pPr>
        <w:pStyle w:val="Default"/>
        <w:numPr>
          <w:ilvl w:val="0"/>
          <w:numId w:val="5"/>
        </w:numPr>
        <w:spacing w:line="360" w:lineRule="auto"/>
        <w:rPr>
          <w:rFonts w:ascii="Maiandra GD" w:eastAsia="Maiandra GD" w:hAnsi="Maiandra GD" w:cs="Maiandra GD"/>
        </w:rPr>
      </w:pPr>
      <w:r w:rsidRPr="1F35D0A3">
        <w:rPr>
          <w:rFonts w:ascii="Maiandra GD" w:eastAsia="Maiandra GD" w:hAnsi="Maiandra GD" w:cs="Maiandra GD"/>
        </w:rPr>
        <w:t xml:space="preserve">I understand that returned checks will be handled by Envision to the extent of Florida law. </w:t>
      </w:r>
    </w:p>
    <w:p w14:paraId="54C8266A" w14:textId="73191A95" w:rsidR="003C3645" w:rsidRPr="00651AD4" w:rsidRDefault="1F35D0A3" w:rsidP="1F35D0A3">
      <w:pPr>
        <w:pStyle w:val="Default"/>
        <w:numPr>
          <w:ilvl w:val="0"/>
          <w:numId w:val="5"/>
        </w:numPr>
        <w:spacing w:line="360" w:lineRule="auto"/>
        <w:rPr>
          <w:rFonts w:ascii="Maiandra GD" w:eastAsia="Maiandra GD" w:hAnsi="Maiandra GD" w:cs="Maiandra GD"/>
        </w:rPr>
      </w:pPr>
      <w:r w:rsidRPr="1F35D0A3">
        <w:rPr>
          <w:rFonts w:ascii="Maiandra GD" w:eastAsia="Maiandra GD" w:hAnsi="Maiandra GD" w:cs="Maiandra GD"/>
        </w:rPr>
        <w:t xml:space="preserve">I understand that fees are due in full </w:t>
      </w:r>
      <w:r w:rsidR="00344C81">
        <w:rPr>
          <w:rFonts w:ascii="Maiandra GD" w:eastAsia="Maiandra GD" w:hAnsi="Maiandra GD" w:cs="Maiandra GD"/>
        </w:rPr>
        <w:t>on the 15</w:t>
      </w:r>
      <w:r w:rsidR="00344C81" w:rsidRPr="00344C81">
        <w:rPr>
          <w:rFonts w:ascii="Maiandra GD" w:eastAsia="Maiandra GD" w:hAnsi="Maiandra GD" w:cs="Maiandra GD"/>
          <w:vertAlign w:val="superscript"/>
        </w:rPr>
        <w:t>th</w:t>
      </w:r>
      <w:r w:rsidR="00344C81">
        <w:rPr>
          <w:rFonts w:ascii="Maiandra GD" w:eastAsia="Maiandra GD" w:hAnsi="Maiandra GD" w:cs="Maiandra GD"/>
        </w:rPr>
        <w:t xml:space="preserve"> of the month </w:t>
      </w:r>
      <w:r w:rsidR="00A02A4E">
        <w:rPr>
          <w:rFonts w:ascii="Maiandra GD" w:eastAsia="Maiandra GD" w:hAnsi="Maiandra GD" w:cs="Maiandra GD"/>
        </w:rPr>
        <w:t>July</w:t>
      </w:r>
      <w:r w:rsidR="00344C81">
        <w:rPr>
          <w:rFonts w:ascii="Maiandra GD" w:eastAsia="Maiandra GD" w:hAnsi="Maiandra GD" w:cs="Maiandra GD"/>
        </w:rPr>
        <w:t xml:space="preserve"> 202</w:t>
      </w:r>
      <w:r w:rsidR="00A02A4E">
        <w:rPr>
          <w:rFonts w:ascii="Maiandra GD" w:eastAsia="Maiandra GD" w:hAnsi="Maiandra GD" w:cs="Maiandra GD"/>
        </w:rPr>
        <w:t>2</w:t>
      </w:r>
      <w:r w:rsidR="00344C81">
        <w:rPr>
          <w:rFonts w:ascii="Maiandra GD" w:eastAsia="Maiandra GD" w:hAnsi="Maiandra GD" w:cs="Maiandra GD"/>
        </w:rPr>
        <w:t xml:space="preserve"> – </w:t>
      </w:r>
      <w:r w:rsidR="00A02A4E">
        <w:rPr>
          <w:rFonts w:ascii="Maiandra GD" w:eastAsia="Maiandra GD" w:hAnsi="Maiandra GD" w:cs="Maiandra GD"/>
        </w:rPr>
        <w:t>April</w:t>
      </w:r>
      <w:r w:rsidR="00344C81">
        <w:rPr>
          <w:rFonts w:ascii="Maiandra GD" w:eastAsia="Maiandra GD" w:hAnsi="Maiandra GD" w:cs="Maiandra GD"/>
        </w:rPr>
        <w:t xml:space="preserve"> 202</w:t>
      </w:r>
      <w:r w:rsidR="00A02A4E">
        <w:rPr>
          <w:rFonts w:ascii="Maiandra GD" w:eastAsia="Maiandra GD" w:hAnsi="Maiandra GD" w:cs="Maiandra GD"/>
        </w:rPr>
        <w:t>3</w:t>
      </w:r>
      <w:r w:rsidR="00344C81">
        <w:rPr>
          <w:rFonts w:ascii="Maiandra GD" w:eastAsia="Maiandra GD" w:hAnsi="Maiandra GD" w:cs="Maiandra GD"/>
        </w:rPr>
        <w:t>.</w:t>
      </w:r>
    </w:p>
    <w:p w14:paraId="592D7E05" w14:textId="77777777" w:rsidR="003C3645" w:rsidRPr="00651AD4" w:rsidRDefault="1F35D0A3" w:rsidP="1F35D0A3">
      <w:pPr>
        <w:pStyle w:val="Default"/>
        <w:numPr>
          <w:ilvl w:val="0"/>
          <w:numId w:val="5"/>
        </w:numPr>
        <w:spacing w:line="360" w:lineRule="auto"/>
        <w:rPr>
          <w:rFonts w:ascii="Maiandra GD" w:eastAsia="Maiandra GD" w:hAnsi="Maiandra GD" w:cs="Maiandra GD"/>
        </w:rPr>
      </w:pPr>
      <w:r w:rsidRPr="1F35D0A3">
        <w:rPr>
          <w:rFonts w:ascii="Maiandra GD" w:eastAsia="Maiandra GD" w:hAnsi="Maiandra GD" w:cs="Maiandra GD"/>
        </w:rPr>
        <w:t xml:space="preserve">I understand that I have parental choice in the selection of VPK provider services. </w:t>
      </w:r>
    </w:p>
    <w:p w14:paraId="1299C43A" w14:textId="77777777" w:rsidR="003C3645" w:rsidRPr="00651AD4" w:rsidRDefault="003C3645" w:rsidP="003C3645">
      <w:pPr>
        <w:pStyle w:val="Default"/>
        <w:rPr>
          <w:rFonts w:ascii="Maiandra GD" w:hAnsi="Maiandra GD"/>
        </w:rPr>
      </w:pPr>
    </w:p>
    <w:p w14:paraId="28A301FB" w14:textId="77777777" w:rsidR="00106758" w:rsidRPr="00651AD4" w:rsidRDefault="1F35D0A3" w:rsidP="1F35D0A3">
      <w:pPr>
        <w:pStyle w:val="Default"/>
        <w:rPr>
          <w:rFonts w:ascii="Maiandra GD" w:eastAsia="Maiandra GD" w:hAnsi="Maiandra GD" w:cs="Maiandra GD"/>
        </w:rPr>
      </w:pPr>
      <w:r w:rsidRPr="1F35D0A3">
        <w:rPr>
          <w:rFonts w:ascii="Maiandra GD" w:eastAsia="Maiandra GD" w:hAnsi="Maiandra GD" w:cs="Maiandra GD"/>
        </w:rPr>
        <w:t xml:space="preserve">I have read </w:t>
      </w:r>
      <w:proofErr w:type="gramStart"/>
      <w:r w:rsidRPr="1F35D0A3">
        <w:rPr>
          <w:rFonts w:ascii="Maiandra GD" w:eastAsia="Maiandra GD" w:hAnsi="Maiandra GD" w:cs="Maiandra GD"/>
        </w:rPr>
        <w:t>all of</w:t>
      </w:r>
      <w:proofErr w:type="gramEnd"/>
      <w:r w:rsidRPr="1F35D0A3">
        <w:rPr>
          <w:rFonts w:ascii="Maiandra GD" w:eastAsia="Maiandra GD" w:hAnsi="Maiandra GD" w:cs="Maiandra GD"/>
        </w:rPr>
        <w:t xml:space="preserve"> the policies and procedures of the SJCSD VPK Program and understand that violation of policies and procedures may result in disenrollment of my child from the program.</w:t>
      </w:r>
      <w:r w:rsidR="003C3645">
        <w:br/>
      </w:r>
    </w:p>
    <w:p w14:paraId="4DDBEF00" w14:textId="77777777" w:rsidR="00106758" w:rsidRPr="00651AD4" w:rsidRDefault="00106758" w:rsidP="003C3645">
      <w:pPr>
        <w:rPr>
          <w:rFonts w:ascii="Maiandra GD" w:hAnsi="Maiandra GD"/>
          <w:sz w:val="24"/>
          <w:szCs w:val="24"/>
        </w:rPr>
      </w:pPr>
    </w:p>
    <w:p w14:paraId="102065F8" w14:textId="77777777" w:rsidR="003C3645" w:rsidRPr="00651AD4" w:rsidRDefault="1F35D0A3" w:rsidP="1F35D0A3">
      <w:pPr>
        <w:rPr>
          <w:rFonts w:ascii="Maiandra GD" w:eastAsia="Maiandra GD" w:hAnsi="Maiandra GD" w:cs="Maiandra GD"/>
          <w:sz w:val="24"/>
          <w:szCs w:val="24"/>
        </w:rPr>
      </w:pPr>
      <w:r w:rsidRPr="1F35D0A3">
        <w:rPr>
          <w:rFonts w:ascii="Maiandra GD" w:eastAsia="Maiandra GD" w:hAnsi="Maiandra GD" w:cs="Maiandra GD"/>
          <w:sz w:val="24"/>
          <w:szCs w:val="24"/>
        </w:rPr>
        <w:t>___________________________________</w:t>
      </w:r>
      <w:r w:rsidR="003C3645">
        <w:br/>
      </w:r>
      <w:r w:rsidRPr="1F35D0A3">
        <w:rPr>
          <w:rFonts w:ascii="Maiandra GD" w:eastAsia="Maiandra GD" w:hAnsi="Maiandra GD" w:cs="Maiandra GD"/>
          <w:sz w:val="24"/>
          <w:szCs w:val="24"/>
        </w:rPr>
        <w:t xml:space="preserve">Student Name </w:t>
      </w:r>
    </w:p>
    <w:p w14:paraId="3461D779" w14:textId="77777777" w:rsidR="003C3645" w:rsidRPr="00651AD4" w:rsidRDefault="003C3645" w:rsidP="003C3645">
      <w:pPr>
        <w:rPr>
          <w:rFonts w:ascii="Maiandra GD" w:hAnsi="Maiandra GD"/>
          <w:sz w:val="24"/>
          <w:szCs w:val="24"/>
        </w:rPr>
      </w:pPr>
    </w:p>
    <w:p w14:paraId="5582A1FE" w14:textId="77777777" w:rsidR="003C3645" w:rsidRPr="00651AD4" w:rsidRDefault="1F35D0A3" w:rsidP="1F35D0A3">
      <w:pPr>
        <w:rPr>
          <w:rFonts w:ascii="Maiandra GD" w:eastAsia="Maiandra GD" w:hAnsi="Maiandra GD" w:cs="Maiandra GD"/>
          <w:sz w:val="24"/>
          <w:szCs w:val="24"/>
        </w:rPr>
      </w:pPr>
      <w:r w:rsidRPr="1F35D0A3">
        <w:rPr>
          <w:rFonts w:ascii="Maiandra GD" w:eastAsia="Maiandra GD" w:hAnsi="Maiandra GD" w:cs="Maiandra GD"/>
          <w:sz w:val="24"/>
          <w:szCs w:val="24"/>
        </w:rPr>
        <w:t>___________________________________</w:t>
      </w:r>
      <w:r w:rsidR="003C3645">
        <w:br/>
      </w:r>
      <w:r w:rsidRPr="1F35D0A3">
        <w:rPr>
          <w:rFonts w:ascii="Maiandra GD" w:eastAsia="Maiandra GD" w:hAnsi="Maiandra GD" w:cs="Maiandra GD"/>
          <w:sz w:val="24"/>
          <w:szCs w:val="24"/>
        </w:rPr>
        <w:t>Print Parent/Guardian Name</w:t>
      </w:r>
    </w:p>
    <w:p w14:paraId="3CF2D8B6" w14:textId="77777777" w:rsidR="003C3645" w:rsidRPr="00651AD4" w:rsidRDefault="003C3645" w:rsidP="003C3645">
      <w:pPr>
        <w:rPr>
          <w:rFonts w:ascii="Maiandra GD" w:hAnsi="Maiandra GD"/>
          <w:sz w:val="24"/>
          <w:szCs w:val="24"/>
        </w:rPr>
      </w:pPr>
    </w:p>
    <w:p w14:paraId="0BFB9663" w14:textId="2360B296" w:rsidR="003C3645" w:rsidRPr="00651AD4" w:rsidRDefault="003C3645" w:rsidP="1F35D0A3">
      <w:pPr>
        <w:rPr>
          <w:rFonts w:ascii="Maiandra GD" w:eastAsia="Maiandra GD" w:hAnsi="Maiandra GD" w:cs="Maiandra GD"/>
          <w:sz w:val="24"/>
          <w:szCs w:val="24"/>
        </w:rPr>
      </w:pPr>
      <w:r w:rsidRPr="1F35D0A3">
        <w:rPr>
          <w:rFonts w:ascii="Maiandra GD" w:eastAsia="Maiandra GD" w:hAnsi="Maiandra GD" w:cs="Maiandra GD"/>
          <w:sz w:val="24"/>
          <w:szCs w:val="24"/>
        </w:rPr>
        <w:t>___________________________________</w:t>
      </w:r>
      <w:r w:rsidRPr="00651AD4">
        <w:rPr>
          <w:rFonts w:ascii="Maiandra GD" w:hAnsi="Maiandra GD"/>
          <w:sz w:val="24"/>
          <w:szCs w:val="24"/>
        </w:rPr>
        <w:tab/>
      </w:r>
      <w:r w:rsidRPr="00651AD4">
        <w:rPr>
          <w:rFonts w:ascii="Maiandra GD" w:hAnsi="Maiandra GD"/>
          <w:sz w:val="24"/>
          <w:szCs w:val="24"/>
        </w:rPr>
        <w:tab/>
      </w:r>
      <w:r w:rsidRPr="00651AD4">
        <w:rPr>
          <w:rFonts w:ascii="Maiandra GD" w:hAnsi="Maiandra GD"/>
          <w:sz w:val="24"/>
          <w:szCs w:val="24"/>
        </w:rPr>
        <w:tab/>
      </w:r>
      <w:r w:rsidRPr="1F35D0A3">
        <w:rPr>
          <w:rFonts w:ascii="Maiandra GD" w:eastAsia="Maiandra GD" w:hAnsi="Maiandra GD" w:cs="Maiandra GD"/>
          <w:sz w:val="24"/>
          <w:szCs w:val="24"/>
        </w:rPr>
        <w:t>_____________________________</w:t>
      </w:r>
      <w:r w:rsidRPr="00651AD4">
        <w:rPr>
          <w:rFonts w:ascii="Maiandra GD" w:hAnsi="Maiandra GD"/>
          <w:sz w:val="24"/>
          <w:szCs w:val="24"/>
        </w:rPr>
        <w:br/>
      </w:r>
      <w:r w:rsidRPr="1F35D0A3">
        <w:rPr>
          <w:rFonts w:ascii="Maiandra GD" w:eastAsia="Maiandra GD" w:hAnsi="Maiandra GD" w:cs="Maiandra GD"/>
          <w:sz w:val="24"/>
          <w:szCs w:val="24"/>
        </w:rPr>
        <w:t xml:space="preserve">Signature of Parent/Guardian                               </w:t>
      </w:r>
      <w:r w:rsidRPr="00651AD4">
        <w:rPr>
          <w:rFonts w:ascii="Maiandra GD" w:hAnsi="Maiandra GD"/>
          <w:sz w:val="24"/>
          <w:szCs w:val="24"/>
        </w:rPr>
        <w:tab/>
      </w:r>
      <w:r w:rsidRPr="00651AD4">
        <w:rPr>
          <w:rFonts w:ascii="Maiandra GD" w:hAnsi="Maiandra GD"/>
          <w:sz w:val="24"/>
          <w:szCs w:val="24"/>
        </w:rPr>
        <w:tab/>
      </w:r>
      <w:r w:rsidRPr="00651AD4">
        <w:rPr>
          <w:rFonts w:ascii="Maiandra GD" w:hAnsi="Maiandra GD"/>
          <w:sz w:val="24"/>
          <w:szCs w:val="24"/>
        </w:rPr>
        <w:tab/>
      </w:r>
      <w:r w:rsidRPr="00651AD4">
        <w:rPr>
          <w:rFonts w:ascii="Maiandra GD" w:hAnsi="Maiandra GD"/>
          <w:sz w:val="24"/>
          <w:szCs w:val="24"/>
        </w:rPr>
        <w:tab/>
      </w:r>
      <w:r w:rsidRPr="00651AD4">
        <w:rPr>
          <w:rFonts w:ascii="Maiandra GD" w:hAnsi="Maiandra GD"/>
          <w:sz w:val="24"/>
          <w:szCs w:val="24"/>
        </w:rPr>
        <w:tab/>
      </w:r>
      <w:r w:rsidRPr="1F35D0A3">
        <w:rPr>
          <w:rFonts w:ascii="Maiandra GD" w:eastAsia="Maiandra GD" w:hAnsi="Maiandra GD" w:cs="Maiandra GD"/>
          <w:sz w:val="24"/>
          <w:szCs w:val="24"/>
        </w:rPr>
        <w:t>Date</w:t>
      </w:r>
      <w:r w:rsidRPr="00651AD4">
        <w:rPr>
          <w:rFonts w:ascii="Maiandra GD" w:hAnsi="Maiandra GD"/>
          <w:sz w:val="24"/>
          <w:szCs w:val="24"/>
        </w:rPr>
        <w:tab/>
      </w:r>
    </w:p>
    <w:p w14:paraId="0FB78278" w14:textId="77777777" w:rsidR="003C3645" w:rsidRPr="003C3645" w:rsidRDefault="003C3645" w:rsidP="003C3645">
      <w:pPr>
        <w:rPr>
          <w:rFonts w:ascii="Maiandra GD" w:hAnsi="Maiandra GD"/>
        </w:rPr>
      </w:pPr>
    </w:p>
    <w:sectPr w:rsidR="003C3645" w:rsidRPr="003C3645" w:rsidSect="00651AD4">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9E290" w14:textId="77777777" w:rsidR="007C0FF8" w:rsidRDefault="007C0FF8" w:rsidP="00792E95">
      <w:pPr>
        <w:spacing w:after="0" w:line="240" w:lineRule="auto"/>
      </w:pPr>
      <w:r>
        <w:separator/>
      </w:r>
    </w:p>
  </w:endnote>
  <w:endnote w:type="continuationSeparator" w:id="0">
    <w:p w14:paraId="04FEF515" w14:textId="77777777" w:rsidR="007C0FF8" w:rsidRDefault="007C0FF8" w:rsidP="0079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aiandra GD,">
    <w:altName w:val="Times New Roman"/>
    <w:panose1 w:val="00000000000000000000"/>
    <w:charset w:val="00"/>
    <w:family w:val="roman"/>
    <w:notTrueType/>
    <w:pitch w:val="default"/>
  </w:font>
  <w:font w:name="Maiandra GD,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509978"/>
      <w:docPartObj>
        <w:docPartGallery w:val="Page Numbers (Bottom of Page)"/>
        <w:docPartUnique/>
      </w:docPartObj>
    </w:sdtPr>
    <w:sdtEndPr>
      <w:rPr>
        <w:noProof/>
      </w:rPr>
    </w:sdtEndPr>
    <w:sdtContent>
      <w:p w14:paraId="3D3D22A9" w14:textId="7790BBF4" w:rsidR="00B6142A" w:rsidRDefault="00B6142A">
        <w:pPr>
          <w:pStyle w:val="Footer"/>
          <w:jc w:val="right"/>
        </w:pPr>
        <w:r>
          <w:fldChar w:fldCharType="begin"/>
        </w:r>
        <w:r>
          <w:instrText xml:space="preserve"> PAGE   \* MERGEFORMAT </w:instrText>
        </w:r>
        <w:r>
          <w:fldChar w:fldCharType="separate"/>
        </w:r>
        <w:r w:rsidR="007274A8">
          <w:rPr>
            <w:noProof/>
          </w:rPr>
          <w:t>2</w:t>
        </w:r>
        <w:r>
          <w:rPr>
            <w:noProof/>
          </w:rPr>
          <w:fldChar w:fldCharType="end"/>
        </w:r>
      </w:p>
    </w:sdtContent>
  </w:sdt>
  <w:p w14:paraId="6D98A12B" w14:textId="77777777" w:rsidR="00792E95" w:rsidRDefault="00792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D7A53" w14:textId="77777777" w:rsidR="007C0FF8" w:rsidRDefault="007C0FF8" w:rsidP="00792E95">
      <w:pPr>
        <w:spacing w:after="0" w:line="240" w:lineRule="auto"/>
      </w:pPr>
      <w:r>
        <w:separator/>
      </w:r>
    </w:p>
  </w:footnote>
  <w:footnote w:type="continuationSeparator" w:id="0">
    <w:p w14:paraId="09B3AB51" w14:textId="77777777" w:rsidR="007C0FF8" w:rsidRDefault="007C0FF8" w:rsidP="00792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266D"/>
    <w:multiLevelType w:val="hybridMultilevel"/>
    <w:tmpl w:val="9B7C4970"/>
    <w:lvl w:ilvl="0" w:tplc="A4A244AE">
      <w:start w:val="1"/>
      <w:numFmt w:val="bullet"/>
      <w:lvlText w:val="•"/>
      <w:lvlJc w:val="left"/>
      <w:pPr>
        <w:tabs>
          <w:tab w:val="num" w:pos="720"/>
        </w:tabs>
        <w:ind w:left="720" w:hanging="360"/>
      </w:pPr>
      <w:rPr>
        <w:rFonts w:ascii="Arial" w:hAnsi="Arial" w:hint="default"/>
      </w:rPr>
    </w:lvl>
    <w:lvl w:ilvl="1" w:tplc="5C6E508C">
      <w:numFmt w:val="bullet"/>
      <w:lvlText w:val="•"/>
      <w:lvlJc w:val="left"/>
      <w:pPr>
        <w:tabs>
          <w:tab w:val="num" w:pos="1440"/>
        </w:tabs>
        <w:ind w:left="1440" w:hanging="360"/>
      </w:pPr>
      <w:rPr>
        <w:rFonts w:ascii="Arial" w:hAnsi="Arial" w:hint="default"/>
      </w:rPr>
    </w:lvl>
    <w:lvl w:ilvl="2" w:tplc="960CD250" w:tentative="1">
      <w:start w:val="1"/>
      <w:numFmt w:val="bullet"/>
      <w:lvlText w:val="•"/>
      <w:lvlJc w:val="left"/>
      <w:pPr>
        <w:tabs>
          <w:tab w:val="num" w:pos="2160"/>
        </w:tabs>
        <w:ind w:left="2160" w:hanging="360"/>
      </w:pPr>
      <w:rPr>
        <w:rFonts w:ascii="Arial" w:hAnsi="Arial" w:hint="default"/>
      </w:rPr>
    </w:lvl>
    <w:lvl w:ilvl="3" w:tplc="E34ED546" w:tentative="1">
      <w:start w:val="1"/>
      <w:numFmt w:val="bullet"/>
      <w:lvlText w:val="•"/>
      <w:lvlJc w:val="left"/>
      <w:pPr>
        <w:tabs>
          <w:tab w:val="num" w:pos="2880"/>
        </w:tabs>
        <w:ind w:left="2880" w:hanging="360"/>
      </w:pPr>
      <w:rPr>
        <w:rFonts w:ascii="Arial" w:hAnsi="Arial" w:hint="default"/>
      </w:rPr>
    </w:lvl>
    <w:lvl w:ilvl="4" w:tplc="7E564DE0" w:tentative="1">
      <w:start w:val="1"/>
      <w:numFmt w:val="bullet"/>
      <w:lvlText w:val="•"/>
      <w:lvlJc w:val="left"/>
      <w:pPr>
        <w:tabs>
          <w:tab w:val="num" w:pos="3600"/>
        </w:tabs>
        <w:ind w:left="3600" w:hanging="360"/>
      </w:pPr>
      <w:rPr>
        <w:rFonts w:ascii="Arial" w:hAnsi="Arial" w:hint="default"/>
      </w:rPr>
    </w:lvl>
    <w:lvl w:ilvl="5" w:tplc="F7D8B7F0" w:tentative="1">
      <w:start w:val="1"/>
      <w:numFmt w:val="bullet"/>
      <w:lvlText w:val="•"/>
      <w:lvlJc w:val="left"/>
      <w:pPr>
        <w:tabs>
          <w:tab w:val="num" w:pos="4320"/>
        </w:tabs>
        <w:ind w:left="4320" w:hanging="360"/>
      </w:pPr>
      <w:rPr>
        <w:rFonts w:ascii="Arial" w:hAnsi="Arial" w:hint="default"/>
      </w:rPr>
    </w:lvl>
    <w:lvl w:ilvl="6" w:tplc="25D0ECFE" w:tentative="1">
      <w:start w:val="1"/>
      <w:numFmt w:val="bullet"/>
      <w:lvlText w:val="•"/>
      <w:lvlJc w:val="left"/>
      <w:pPr>
        <w:tabs>
          <w:tab w:val="num" w:pos="5040"/>
        </w:tabs>
        <w:ind w:left="5040" w:hanging="360"/>
      </w:pPr>
      <w:rPr>
        <w:rFonts w:ascii="Arial" w:hAnsi="Arial" w:hint="default"/>
      </w:rPr>
    </w:lvl>
    <w:lvl w:ilvl="7" w:tplc="71E610F2" w:tentative="1">
      <w:start w:val="1"/>
      <w:numFmt w:val="bullet"/>
      <w:lvlText w:val="•"/>
      <w:lvlJc w:val="left"/>
      <w:pPr>
        <w:tabs>
          <w:tab w:val="num" w:pos="5760"/>
        </w:tabs>
        <w:ind w:left="5760" w:hanging="360"/>
      </w:pPr>
      <w:rPr>
        <w:rFonts w:ascii="Arial" w:hAnsi="Arial" w:hint="default"/>
      </w:rPr>
    </w:lvl>
    <w:lvl w:ilvl="8" w:tplc="8A5EAB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343B5D"/>
    <w:multiLevelType w:val="hybridMultilevel"/>
    <w:tmpl w:val="5D0AD5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A5719"/>
    <w:multiLevelType w:val="hybridMultilevel"/>
    <w:tmpl w:val="467EACC0"/>
    <w:lvl w:ilvl="0" w:tplc="E0745E6E">
      <w:start w:val="1"/>
      <w:numFmt w:val="bullet"/>
      <w:lvlText w:val="•"/>
      <w:lvlJc w:val="left"/>
      <w:pPr>
        <w:tabs>
          <w:tab w:val="num" w:pos="720"/>
        </w:tabs>
        <w:ind w:left="720" w:hanging="360"/>
      </w:pPr>
      <w:rPr>
        <w:rFonts w:ascii="Arial" w:hAnsi="Arial" w:hint="default"/>
      </w:rPr>
    </w:lvl>
    <w:lvl w:ilvl="1" w:tplc="0EBEFDD0" w:tentative="1">
      <w:start w:val="1"/>
      <w:numFmt w:val="bullet"/>
      <w:lvlText w:val="•"/>
      <w:lvlJc w:val="left"/>
      <w:pPr>
        <w:tabs>
          <w:tab w:val="num" w:pos="1440"/>
        </w:tabs>
        <w:ind w:left="1440" w:hanging="360"/>
      </w:pPr>
      <w:rPr>
        <w:rFonts w:ascii="Arial" w:hAnsi="Arial" w:hint="default"/>
      </w:rPr>
    </w:lvl>
    <w:lvl w:ilvl="2" w:tplc="C520EBC8" w:tentative="1">
      <w:start w:val="1"/>
      <w:numFmt w:val="bullet"/>
      <w:lvlText w:val="•"/>
      <w:lvlJc w:val="left"/>
      <w:pPr>
        <w:tabs>
          <w:tab w:val="num" w:pos="2160"/>
        </w:tabs>
        <w:ind w:left="2160" w:hanging="360"/>
      </w:pPr>
      <w:rPr>
        <w:rFonts w:ascii="Arial" w:hAnsi="Arial" w:hint="default"/>
      </w:rPr>
    </w:lvl>
    <w:lvl w:ilvl="3" w:tplc="1E3AF2F0" w:tentative="1">
      <w:start w:val="1"/>
      <w:numFmt w:val="bullet"/>
      <w:lvlText w:val="•"/>
      <w:lvlJc w:val="left"/>
      <w:pPr>
        <w:tabs>
          <w:tab w:val="num" w:pos="2880"/>
        </w:tabs>
        <w:ind w:left="2880" w:hanging="360"/>
      </w:pPr>
      <w:rPr>
        <w:rFonts w:ascii="Arial" w:hAnsi="Arial" w:hint="default"/>
      </w:rPr>
    </w:lvl>
    <w:lvl w:ilvl="4" w:tplc="66869B72" w:tentative="1">
      <w:start w:val="1"/>
      <w:numFmt w:val="bullet"/>
      <w:lvlText w:val="•"/>
      <w:lvlJc w:val="left"/>
      <w:pPr>
        <w:tabs>
          <w:tab w:val="num" w:pos="3600"/>
        </w:tabs>
        <w:ind w:left="3600" w:hanging="360"/>
      </w:pPr>
      <w:rPr>
        <w:rFonts w:ascii="Arial" w:hAnsi="Arial" w:hint="default"/>
      </w:rPr>
    </w:lvl>
    <w:lvl w:ilvl="5" w:tplc="F620DD12" w:tentative="1">
      <w:start w:val="1"/>
      <w:numFmt w:val="bullet"/>
      <w:lvlText w:val="•"/>
      <w:lvlJc w:val="left"/>
      <w:pPr>
        <w:tabs>
          <w:tab w:val="num" w:pos="4320"/>
        </w:tabs>
        <w:ind w:left="4320" w:hanging="360"/>
      </w:pPr>
      <w:rPr>
        <w:rFonts w:ascii="Arial" w:hAnsi="Arial" w:hint="default"/>
      </w:rPr>
    </w:lvl>
    <w:lvl w:ilvl="6" w:tplc="9CD060C6" w:tentative="1">
      <w:start w:val="1"/>
      <w:numFmt w:val="bullet"/>
      <w:lvlText w:val="•"/>
      <w:lvlJc w:val="left"/>
      <w:pPr>
        <w:tabs>
          <w:tab w:val="num" w:pos="5040"/>
        </w:tabs>
        <w:ind w:left="5040" w:hanging="360"/>
      </w:pPr>
      <w:rPr>
        <w:rFonts w:ascii="Arial" w:hAnsi="Arial" w:hint="default"/>
      </w:rPr>
    </w:lvl>
    <w:lvl w:ilvl="7" w:tplc="FE9C6B9A" w:tentative="1">
      <w:start w:val="1"/>
      <w:numFmt w:val="bullet"/>
      <w:lvlText w:val="•"/>
      <w:lvlJc w:val="left"/>
      <w:pPr>
        <w:tabs>
          <w:tab w:val="num" w:pos="5760"/>
        </w:tabs>
        <w:ind w:left="5760" w:hanging="360"/>
      </w:pPr>
      <w:rPr>
        <w:rFonts w:ascii="Arial" w:hAnsi="Arial" w:hint="default"/>
      </w:rPr>
    </w:lvl>
    <w:lvl w:ilvl="8" w:tplc="94FE5A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95B47B4"/>
    <w:multiLevelType w:val="hybridMultilevel"/>
    <w:tmpl w:val="787C98DC"/>
    <w:lvl w:ilvl="0" w:tplc="0B0AF220">
      <w:start w:val="3"/>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65E8B"/>
    <w:multiLevelType w:val="hybridMultilevel"/>
    <w:tmpl w:val="8CDC4398"/>
    <w:lvl w:ilvl="0" w:tplc="E0269F0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7646750">
    <w:abstractNumId w:val="4"/>
  </w:num>
  <w:num w:numId="2" w16cid:durableId="1116019411">
    <w:abstractNumId w:val="2"/>
  </w:num>
  <w:num w:numId="3" w16cid:durableId="89936622">
    <w:abstractNumId w:val="0"/>
  </w:num>
  <w:num w:numId="4" w16cid:durableId="730927317">
    <w:abstractNumId w:val="3"/>
  </w:num>
  <w:num w:numId="5" w16cid:durableId="207769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E9"/>
    <w:rsid w:val="00102430"/>
    <w:rsid w:val="00106758"/>
    <w:rsid w:val="0011461E"/>
    <w:rsid w:val="00133B28"/>
    <w:rsid w:val="00232EF2"/>
    <w:rsid w:val="00244B81"/>
    <w:rsid w:val="00344C81"/>
    <w:rsid w:val="003C3645"/>
    <w:rsid w:val="00500808"/>
    <w:rsid w:val="0062536D"/>
    <w:rsid w:val="00651AD4"/>
    <w:rsid w:val="00671885"/>
    <w:rsid w:val="006A6E9F"/>
    <w:rsid w:val="006E361F"/>
    <w:rsid w:val="007177B0"/>
    <w:rsid w:val="007274A8"/>
    <w:rsid w:val="00771E66"/>
    <w:rsid w:val="00792E95"/>
    <w:rsid w:val="007A375F"/>
    <w:rsid w:val="007A61E9"/>
    <w:rsid w:val="007C0FF8"/>
    <w:rsid w:val="00887472"/>
    <w:rsid w:val="008879EC"/>
    <w:rsid w:val="00910B34"/>
    <w:rsid w:val="009C379A"/>
    <w:rsid w:val="00A02A4E"/>
    <w:rsid w:val="00A5081F"/>
    <w:rsid w:val="00A86AED"/>
    <w:rsid w:val="00A926DD"/>
    <w:rsid w:val="00AB4272"/>
    <w:rsid w:val="00B067CA"/>
    <w:rsid w:val="00B6142A"/>
    <w:rsid w:val="00C844F9"/>
    <w:rsid w:val="00D007EB"/>
    <w:rsid w:val="00D330BE"/>
    <w:rsid w:val="00DA0FF3"/>
    <w:rsid w:val="00DD2C9B"/>
    <w:rsid w:val="00DE00F2"/>
    <w:rsid w:val="00E21469"/>
    <w:rsid w:val="00F801EC"/>
    <w:rsid w:val="00F90B59"/>
    <w:rsid w:val="00F93F2A"/>
    <w:rsid w:val="00FA5D40"/>
    <w:rsid w:val="1F35D0A3"/>
    <w:rsid w:val="6F1CF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D7B1B3"/>
  <w15:chartTrackingRefBased/>
  <w15:docId w15:val="{F2ED29AB-5601-48E6-8D0E-F916FFA6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1E9"/>
    <w:rPr>
      <w:rFonts w:ascii="Segoe UI" w:hAnsi="Segoe UI" w:cs="Segoe UI"/>
      <w:sz w:val="18"/>
      <w:szCs w:val="18"/>
    </w:rPr>
  </w:style>
  <w:style w:type="paragraph" w:styleId="NormalWeb">
    <w:name w:val="Normal (Web)"/>
    <w:basedOn w:val="Normal"/>
    <w:uiPriority w:val="99"/>
    <w:unhideWhenUsed/>
    <w:rsid w:val="001067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6758"/>
    <w:rPr>
      <w:b/>
      <w:bCs/>
    </w:rPr>
  </w:style>
  <w:style w:type="paragraph" w:styleId="ListParagraph">
    <w:name w:val="List Paragraph"/>
    <w:basedOn w:val="Normal"/>
    <w:uiPriority w:val="34"/>
    <w:qFormat/>
    <w:rsid w:val="007177B0"/>
    <w:pPr>
      <w:ind w:left="720"/>
      <w:contextualSpacing/>
    </w:pPr>
  </w:style>
  <w:style w:type="paragraph" w:customStyle="1" w:styleId="Default">
    <w:name w:val="Default"/>
    <w:rsid w:val="006E361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51AD4"/>
    <w:rPr>
      <w:color w:val="0563C1" w:themeColor="hyperlink"/>
      <w:u w:val="single"/>
    </w:rPr>
  </w:style>
  <w:style w:type="paragraph" w:styleId="Header">
    <w:name w:val="header"/>
    <w:basedOn w:val="Normal"/>
    <w:link w:val="HeaderChar"/>
    <w:uiPriority w:val="99"/>
    <w:unhideWhenUsed/>
    <w:rsid w:val="00792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E95"/>
  </w:style>
  <w:style w:type="paragraph" w:styleId="Footer">
    <w:name w:val="footer"/>
    <w:basedOn w:val="Normal"/>
    <w:link w:val="FooterChar"/>
    <w:uiPriority w:val="99"/>
    <w:unhideWhenUsed/>
    <w:rsid w:val="0079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E95"/>
  </w:style>
  <w:style w:type="character" w:styleId="PlaceholderText">
    <w:name w:val="Placeholder Text"/>
    <w:basedOn w:val="DefaultParagraphFont"/>
    <w:uiPriority w:val="99"/>
    <w:semiHidden/>
    <w:rsid w:val="00792E95"/>
    <w:rPr>
      <w:color w:val="808080"/>
    </w:rPr>
  </w:style>
  <w:style w:type="character" w:styleId="UnresolvedMention">
    <w:name w:val="Unresolved Mention"/>
    <w:basedOn w:val="DefaultParagraphFont"/>
    <w:uiPriority w:val="99"/>
    <w:semiHidden/>
    <w:unhideWhenUsed/>
    <w:rsid w:val="00E21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87135">
      <w:bodyDiv w:val="1"/>
      <w:marLeft w:val="0"/>
      <w:marRight w:val="0"/>
      <w:marTop w:val="0"/>
      <w:marBottom w:val="0"/>
      <w:divBdr>
        <w:top w:val="none" w:sz="0" w:space="0" w:color="auto"/>
        <w:left w:val="none" w:sz="0" w:space="0" w:color="auto"/>
        <w:bottom w:val="none" w:sz="0" w:space="0" w:color="auto"/>
        <w:right w:val="none" w:sz="0" w:space="0" w:color="auto"/>
      </w:divBdr>
      <w:divsChild>
        <w:div w:id="1666712204">
          <w:marLeft w:val="720"/>
          <w:marRight w:val="0"/>
          <w:marTop w:val="0"/>
          <w:marBottom w:val="0"/>
          <w:divBdr>
            <w:top w:val="none" w:sz="0" w:space="0" w:color="auto"/>
            <w:left w:val="none" w:sz="0" w:space="0" w:color="auto"/>
            <w:bottom w:val="none" w:sz="0" w:space="0" w:color="auto"/>
            <w:right w:val="none" w:sz="0" w:space="0" w:color="auto"/>
          </w:divBdr>
        </w:div>
        <w:div w:id="632370774">
          <w:marLeft w:val="1440"/>
          <w:marRight w:val="0"/>
          <w:marTop w:val="0"/>
          <w:marBottom w:val="0"/>
          <w:divBdr>
            <w:top w:val="none" w:sz="0" w:space="0" w:color="auto"/>
            <w:left w:val="none" w:sz="0" w:space="0" w:color="auto"/>
            <w:bottom w:val="none" w:sz="0" w:space="0" w:color="auto"/>
            <w:right w:val="none" w:sz="0" w:space="0" w:color="auto"/>
          </w:divBdr>
        </w:div>
        <w:div w:id="211236772">
          <w:marLeft w:val="1440"/>
          <w:marRight w:val="0"/>
          <w:marTop w:val="0"/>
          <w:marBottom w:val="0"/>
          <w:divBdr>
            <w:top w:val="none" w:sz="0" w:space="0" w:color="auto"/>
            <w:left w:val="none" w:sz="0" w:space="0" w:color="auto"/>
            <w:bottom w:val="none" w:sz="0" w:space="0" w:color="auto"/>
            <w:right w:val="none" w:sz="0" w:space="0" w:color="auto"/>
          </w:divBdr>
        </w:div>
        <w:div w:id="25565745">
          <w:marLeft w:val="1440"/>
          <w:marRight w:val="0"/>
          <w:marTop w:val="0"/>
          <w:marBottom w:val="0"/>
          <w:divBdr>
            <w:top w:val="none" w:sz="0" w:space="0" w:color="auto"/>
            <w:left w:val="none" w:sz="0" w:space="0" w:color="auto"/>
            <w:bottom w:val="none" w:sz="0" w:space="0" w:color="auto"/>
            <w:right w:val="none" w:sz="0" w:space="0" w:color="auto"/>
          </w:divBdr>
        </w:div>
        <w:div w:id="422528030">
          <w:marLeft w:val="720"/>
          <w:marRight w:val="0"/>
          <w:marTop w:val="0"/>
          <w:marBottom w:val="0"/>
          <w:divBdr>
            <w:top w:val="none" w:sz="0" w:space="0" w:color="auto"/>
            <w:left w:val="none" w:sz="0" w:space="0" w:color="auto"/>
            <w:bottom w:val="none" w:sz="0" w:space="0" w:color="auto"/>
            <w:right w:val="none" w:sz="0" w:space="0" w:color="auto"/>
          </w:divBdr>
        </w:div>
        <w:div w:id="419954904">
          <w:marLeft w:val="1440"/>
          <w:marRight w:val="0"/>
          <w:marTop w:val="0"/>
          <w:marBottom w:val="0"/>
          <w:divBdr>
            <w:top w:val="none" w:sz="0" w:space="0" w:color="auto"/>
            <w:left w:val="none" w:sz="0" w:space="0" w:color="auto"/>
            <w:bottom w:val="none" w:sz="0" w:space="0" w:color="auto"/>
            <w:right w:val="none" w:sz="0" w:space="0" w:color="auto"/>
          </w:divBdr>
        </w:div>
        <w:div w:id="974338075">
          <w:marLeft w:val="1440"/>
          <w:marRight w:val="0"/>
          <w:marTop w:val="0"/>
          <w:marBottom w:val="0"/>
          <w:divBdr>
            <w:top w:val="none" w:sz="0" w:space="0" w:color="auto"/>
            <w:left w:val="none" w:sz="0" w:space="0" w:color="auto"/>
            <w:bottom w:val="none" w:sz="0" w:space="0" w:color="auto"/>
            <w:right w:val="none" w:sz="0" w:space="0" w:color="auto"/>
          </w:divBdr>
        </w:div>
      </w:divsChild>
    </w:div>
    <w:div w:id="585186302">
      <w:bodyDiv w:val="1"/>
      <w:marLeft w:val="0"/>
      <w:marRight w:val="0"/>
      <w:marTop w:val="0"/>
      <w:marBottom w:val="0"/>
      <w:divBdr>
        <w:top w:val="none" w:sz="0" w:space="0" w:color="auto"/>
        <w:left w:val="none" w:sz="0" w:space="0" w:color="auto"/>
        <w:bottom w:val="none" w:sz="0" w:space="0" w:color="auto"/>
        <w:right w:val="none" w:sz="0" w:space="0" w:color="auto"/>
      </w:divBdr>
      <w:divsChild>
        <w:div w:id="414977406">
          <w:marLeft w:val="360"/>
          <w:marRight w:val="0"/>
          <w:marTop w:val="200"/>
          <w:marBottom w:val="0"/>
          <w:divBdr>
            <w:top w:val="none" w:sz="0" w:space="0" w:color="auto"/>
            <w:left w:val="none" w:sz="0" w:space="0" w:color="auto"/>
            <w:bottom w:val="none" w:sz="0" w:space="0" w:color="auto"/>
            <w:right w:val="none" w:sz="0" w:space="0" w:color="auto"/>
          </w:divBdr>
        </w:div>
        <w:div w:id="612174850">
          <w:marLeft w:val="360"/>
          <w:marRight w:val="0"/>
          <w:marTop w:val="200"/>
          <w:marBottom w:val="0"/>
          <w:divBdr>
            <w:top w:val="none" w:sz="0" w:space="0" w:color="auto"/>
            <w:left w:val="none" w:sz="0" w:space="0" w:color="auto"/>
            <w:bottom w:val="none" w:sz="0" w:space="0" w:color="auto"/>
            <w:right w:val="none" w:sz="0" w:space="0" w:color="auto"/>
          </w:divBdr>
        </w:div>
        <w:div w:id="2089380896">
          <w:marLeft w:val="360"/>
          <w:marRight w:val="0"/>
          <w:marTop w:val="200"/>
          <w:marBottom w:val="0"/>
          <w:divBdr>
            <w:top w:val="none" w:sz="0" w:space="0" w:color="auto"/>
            <w:left w:val="none" w:sz="0" w:space="0" w:color="auto"/>
            <w:bottom w:val="none" w:sz="0" w:space="0" w:color="auto"/>
            <w:right w:val="none" w:sz="0" w:space="0" w:color="auto"/>
          </w:divBdr>
        </w:div>
        <w:div w:id="542134101">
          <w:marLeft w:val="360"/>
          <w:marRight w:val="0"/>
          <w:marTop w:val="200"/>
          <w:marBottom w:val="0"/>
          <w:divBdr>
            <w:top w:val="none" w:sz="0" w:space="0" w:color="auto"/>
            <w:left w:val="none" w:sz="0" w:space="0" w:color="auto"/>
            <w:bottom w:val="none" w:sz="0" w:space="0" w:color="auto"/>
            <w:right w:val="none" w:sz="0" w:space="0" w:color="auto"/>
          </w:divBdr>
        </w:div>
        <w:div w:id="279803572">
          <w:marLeft w:val="360"/>
          <w:marRight w:val="0"/>
          <w:marTop w:val="200"/>
          <w:marBottom w:val="0"/>
          <w:divBdr>
            <w:top w:val="none" w:sz="0" w:space="0" w:color="auto"/>
            <w:left w:val="none" w:sz="0" w:space="0" w:color="auto"/>
            <w:bottom w:val="none" w:sz="0" w:space="0" w:color="auto"/>
            <w:right w:val="none" w:sz="0" w:space="0" w:color="auto"/>
          </w:divBdr>
        </w:div>
        <w:div w:id="572474835">
          <w:marLeft w:val="360"/>
          <w:marRight w:val="0"/>
          <w:marTop w:val="200"/>
          <w:marBottom w:val="0"/>
          <w:divBdr>
            <w:top w:val="none" w:sz="0" w:space="0" w:color="auto"/>
            <w:left w:val="none" w:sz="0" w:space="0" w:color="auto"/>
            <w:bottom w:val="none" w:sz="0" w:space="0" w:color="auto"/>
            <w:right w:val="none" w:sz="0" w:space="0" w:color="auto"/>
          </w:divBdr>
        </w:div>
        <w:div w:id="1458833782">
          <w:marLeft w:val="360"/>
          <w:marRight w:val="0"/>
          <w:marTop w:val="200"/>
          <w:marBottom w:val="0"/>
          <w:divBdr>
            <w:top w:val="none" w:sz="0" w:space="0" w:color="auto"/>
            <w:left w:val="none" w:sz="0" w:space="0" w:color="auto"/>
            <w:bottom w:val="none" w:sz="0" w:space="0" w:color="auto"/>
            <w:right w:val="none" w:sz="0" w:space="0" w:color="auto"/>
          </w:divBdr>
        </w:div>
        <w:div w:id="1816994522">
          <w:marLeft w:val="360"/>
          <w:marRight w:val="0"/>
          <w:marTop w:val="200"/>
          <w:marBottom w:val="0"/>
          <w:divBdr>
            <w:top w:val="none" w:sz="0" w:space="0" w:color="auto"/>
            <w:left w:val="none" w:sz="0" w:space="0" w:color="auto"/>
            <w:bottom w:val="none" w:sz="0" w:space="0" w:color="auto"/>
            <w:right w:val="none" w:sz="0" w:space="0" w:color="auto"/>
          </w:divBdr>
        </w:div>
      </w:divsChild>
    </w:div>
    <w:div w:id="597981721">
      <w:bodyDiv w:val="1"/>
      <w:marLeft w:val="0"/>
      <w:marRight w:val="0"/>
      <w:marTop w:val="0"/>
      <w:marBottom w:val="0"/>
      <w:divBdr>
        <w:top w:val="none" w:sz="0" w:space="0" w:color="auto"/>
        <w:left w:val="none" w:sz="0" w:space="0" w:color="auto"/>
        <w:bottom w:val="none" w:sz="0" w:space="0" w:color="auto"/>
        <w:right w:val="none" w:sz="0" w:space="0" w:color="auto"/>
      </w:divBdr>
      <w:divsChild>
        <w:div w:id="954869982">
          <w:marLeft w:val="360"/>
          <w:marRight w:val="0"/>
          <w:marTop w:val="200"/>
          <w:marBottom w:val="0"/>
          <w:divBdr>
            <w:top w:val="none" w:sz="0" w:space="0" w:color="auto"/>
            <w:left w:val="none" w:sz="0" w:space="0" w:color="auto"/>
            <w:bottom w:val="none" w:sz="0" w:space="0" w:color="auto"/>
            <w:right w:val="none" w:sz="0" w:space="0" w:color="auto"/>
          </w:divBdr>
        </w:div>
        <w:div w:id="1718310803">
          <w:marLeft w:val="360"/>
          <w:marRight w:val="0"/>
          <w:marTop w:val="200"/>
          <w:marBottom w:val="0"/>
          <w:divBdr>
            <w:top w:val="none" w:sz="0" w:space="0" w:color="auto"/>
            <w:left w:val="none" w:sz="0" w:space="0" w:color="auto"/>
            <w:bottom w:val="none" w:sz="0" w:space="0" w:color="auto"/>
            <w:right w:val="none" w:sz="0" w:space="0" w:color="auto"/>
          </w:divBdr>
        </w:div>
        <w:div w:id="1209760066">
          <w:marLeft w:val="360"/>
          <w:marRight w:val="0"/>
          <w:marTop w:val="200"/>
          <w:marBottom w:val="0"/>
          <w:divBdr>
            <w:top w:val="none" w:sz="0" w:space="0" w:color="auto"/>
            <w:left w:val="none" w:sz="0" w:space="0" w:color="auto"/>
            <w:bottom w:val="none" w:sz="0" w:space="0" w:color="auto"/>
            <w:right w:val="none" w:sz="0" w:space="0" w:color="auto"/>
          </w:divBdr>
        </w:div>
        <w:div w:id="1093478234">
          <w:marLeft w:val="360"/>
          <w:marRight w:val="0"/>
          <w:marTop w:val="200"/>
          <w:marBottom w:val="0"/>
          <w:divBdr>
            <w:top w:val="none" w:sz="0" w:space="0" w:color="auto"/>
            <w:left w:val="none" w:sz="0" w:space="0" w:color="auto"/>
            <w:bottom w:val="none" w:sz="0" w:space="0" w:color="auto"/>
            <w:right w:val="none" w:sz="0" w:space="0" w:color="auto"/>
          </w:divBdr>
        </w:div>
        <w:div w:id="105807750">
          <w:marLeft w:val="360"/>
          <w:marRight w:val="0"/>
          <w:marTop w:val="200"/>
          <w:marBottom w:val="0"/>
          <w:divBdr>
            <w:top w:val="none" w:sz="0" w:space="0" w:color="auto"/>
            <w:left w:val="none" w:sz="0" w:space="0" w:color="auto"/>
            <w:bottom w:val="none" w:sz="0" w:space="0" w:color="auto"/>
            <w:right w:val="none" w:sz="0" w:space="0" w:color="auto"/>
          </w:divBdr>
        </w:div>
        <w:div w:id="2011908127">
          <w:marLeft w:val="360"/>
          <w:marRight w:val="0"/>
          <w:marTop w:val="200"/>
          <w:marBottom w:val="0"/>
          <w:divBdr>
            <w:top w:val="none" w:sz="0" w:space="0" w:color="auto"/>
            <w:left w:val="none" w:sz="0" w:space="0" w:color="auto"/>
            <w:bottom w:val="none" w:sz="0" w:space="0" w:color="auto"/>
            <w:right w:val="none" w:sz="0" w:space="0" w:color="auto"/>
          </w:divBdr>
        </w:div>
        <w:div w:id="1578130253">
          <w:marLeft w:val="360"/>
          <w:marRight w:val="0"/>
          <w:marTop w:val="200"/>
          <w:marBottom w:val="0"/>
          <w:divBdr>
            <w:top w:val="none" w:sz="0" w:space="0" w:color="auto"/>
            <w:left w:val="none" w:sz="0" w:space="0" w:color="auto"/>
            <w:bottom w:val="none" w:sz="0" w:space="0" w:color="auto"/>
            <w:right w:val="none" w:sz="0" w:space="0" w:color="auto"/>
          </w:divBdr>
        </w:div>
        <w:div w:id="1929188961">
          <w:marLeft w:val="360"/>
          <w:marRight w:val="0"/>
          <w:marTop w:val="200"/>
          <w:marBottom w:val="0"/>
          <w:divBdr>
            <w:top w:val="none" w:sz="0" w:space="0" w:color="auto"/>
            <w:left w:val="none" w:sz="0" w:space="0" w:color="auto"/>
            <w:bottom w:val="none" w:sz="0" w:space="0" w:color="auto"/>
            <w:right w:val="none" w:sz="0" w:space="0" w:color="auto"/>
          </w:divBdr>
        </w:div>
      </w:divsChild>
    </w:div>
    <w:div w:id="811212748">
      <w:bodyDiv w:val="1"/>
      <w:marLeft w:val="0"/>
      <w:marRight w:val="0"/>
      <w:marTop w:val="0"/>
      <w:marBottom w:val="0"/>
      <w:divBdr>
        <w:top w:val="none" w:sz="0" w:space="0" w:color="auto"/>
        <w:left w:val="none" w:sz="0" w:space="0" w:color="auto"/>
        <w:bottom w:val="none" w:sz="0" w:space="0" w:color="auto"/>
        <w:right w:val="none" w:sz="0" w:space="0" w:color="auto"/>
      </w:divBdr>
    </w:div>
    <w:div w:id="1263219225">
      <w:bodyDiv w:val="1"/>
      <w:marLeft w:val="0"/>
      <w:marRight w:val="0"/>
      <w:marTop w:val="0"/>
      <w:marBottom w:val="0"/>
      <w:divBdr>
        <w:top w:val="none" w:sz="0" w:space="0" w:color="auto"/>
        <w:left w:val="none" w:sz="0" w:space="0" w:color="auto"/>
        <w:bottom w:val="none" w:sz="0" w:space="0" w:color="auto"/>
        <w:right w:val="none" w:sz="0" w:space="0" w:color="auto"/>
      </w:divBdr>
    </w:div>
    <w:div w:id="1405371051">
      <w:bodyDiv w:val="1"/>
      <w:marLeft w:val="0"/>
      <w:marRight w:val="0"/>
      <w:marTop w:val="0"/>
      <w:marBottom w:val="0"/>
      <w:divBdr>
        <w:top w:val="none" w:sz="0" w:space="0" w:color="auto"/>
        <w:left w:val="none" w:sz="0" w:space="0" w:color="auto"/>
        <w:bottom w:val="none" w:sz="0" w:space="0" w:color="auto"/>
        <w:right w:val="none" w:sz="0" w:space="0" w:color="auto"/>
      </w:divBdr>
    </w:div>
    <w:div w:id="184590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ginia.hooks@stjohns.k12.fl.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irginia.hooks@stjohns.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King</dc:creator>
  <cp:keywords/>
  <dc:description/>
  <cp:lastModifiedBy>Virginia Hooks</cp:lastModifiedBy>
  <cp:revision>6</cp:revision>
  <cp:lastPrinted>2019-08-09T17:53:00Z</cp:lastPrinted>
  <dcterms:created xsi:type="dcterms:W3CDTF">2022-10-17T15:22:00Z</dcterms:created>
  <dcterms:modified xsi:type="dcterms:W3CDTF">2022-10-17T15:25:00Z</dcterms:modified>
</cp:coreProperties>
</file>