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5712" w14:textId="01C0A17D" w:rsidR="0006332B" w:rsidRPr="000C6E0C" w:rsidRDefault="000C6E0C" w:rsidP="000C6E0C">
      <w:p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Below are the SAC meeting dates for the 2021 – 2022 school year</w:t>
      </w:r>
    </w:p>
    <w:p w14:paraId="55FFDBED" w14:textId="38221F04" w:rsidR="000C6E0C" w:rsidRPr="000C6E0C" w:rsidRDefault="000C6E0C" w:rsidP="000C6E0C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September 9</w:t>
      </w:r>
      <w:r w:rsidRPr="000C6E0C">
        <w:rPr>
          <w:rFonts w:ascii="Cavolini" w:hAnsi="Cavolini" w:cs="Cavolini"/>
          <w:vertAlign w:val="superscript"/>
        </w:rPr>
        <w:t>th</w:t>
      </w:r>
    </w:p>
    <w:p w14:paraId="100CA98F" w14:textId="7B3E334D" w:rsidR="000C6E0C" w:rsidRPr="000C6E0C" w:rsidRDefault="000C6E0C" w:rsidP="000C6E0C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October 14</w:t>
      </w:r>
      <w:r w:rsidRPr="000C6E0C">
        <w:rPr>
          <w:rFonts w:ascii="Cavolini" w:hAnsi="Cavolini" w:cs="Cavolini"/>
          <w:vertAlign w:val="superscript"/>
        </w:rPr>
        <w:t>th</w:t>
      </w:r>
    </w:p>
    <w:p w14:paraId="1C430E68" w14:textId="6C674F36" w:rsidR="000C6E0C" w:rsidRPr="000C6E0C" w:rsidRDefault="000C6E0C" w:rsidP="000C6E0C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November 11</w:t>
      </w:r>
      <w:r w:rsidRPr="000C6E0C">
        <w:rPr>
          <w:rFonts w:ascii="Cavolini" w:hAnsi="Cavolini" w:cs="Cavolini"/>
          <w:vertAlign w:val="superscript"/>
        </w:rPr>
        <w:t>th</w:t>
      </w:r>
    </w:p>
    <w:p w14:paraId="5256BC95" w14:textId="33670A13" w:rsidR="000C6E0C" w:rsidRPr="000C6E0C" w:rsidRDefault="000C6E0C" w:rsidP="000C6E0C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December 9</w:t>
      </w:r>
      <w:r w:rsidRPr="000C6E0C">
        <w:rPr>
          <w:rFonts w:ascii="Cavolini" w:hAnsi="Cavolini" w:cs="Cavolini"/>
          <w:vertAlign w:val="superscript"/>
        </w:rPr>
        <w:t>th</w:t>
      </w:r>
    </w:p>
    <w:p w14:paraId="12FA3ABF" w14:textId="706CE9FD" w:rsidR="000C6E0C" w:rsidRPr="000C6E0C" w:rsidRDefault="000C6E0C" w:rsidP="000C6E0C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January 13</w:t>
      </w:r>
      <w:r w:rsidRPr="000C6E0C">
        <w:rPr>
          <w:rFonts w:ascii="Cavolini" w:hAnsi="Cavolini" w:cs="Cavolini"/>
          <w:vertAlign w:val="superscript"/>
        </w:rPr>
        <w:t>th</w:t>
      </w:r>
    </w:p>
    <w:p w14:paraId="1D598DEB" w14:textId="28F406A8" w:rsidR="000C6E0C" w:rsidRPr="000C6E0C" w:rsidRDefault="000C6E0C" w:rsidP="000C6E0C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February 10</w:t>
      </w:r>
      <w:r w:rsidRPr="000C6E0C">
        <w:rPr>
          <w:rFonts w:ascii="Cavolini" w:hAnsi="Cavolini" w:cs="Cavolini"/>
          <w:vertAlign w:val="superscript"/>
        </w:rPr>
        <w:t>th</w:t>
      </w:r>
    </w:p>
    <w:p w14:paraId="34B02E6D" w14:textId="0A05B4D2" w:rsidR="000C6E0C" w:rsidRPr="000C6E0C" w:rsidRDefault="000C6E0C" w:rsidP="000C6E0C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March 10</w:t>
      </w:r>
      <w:r w:rsidRPr="000C6E0C">
        <w:rPr>
          <w:rFonts w:ascii="Cavolini" w:hAnsi="Cavolini" w:cs="Cavolini"/>
          <w:vertAlign w:val="superscript"/>
        </w:rPr>
        <w:t>th</w:t>
      </w:r>
    </w:p>
    <w:p w14:paraId="17F68FD8" w14:textId="0C630A10" w:rsidR="000C6E0C" w:rsidRPr="000C6E0C" w:rsidRDefault="000C6E0C" w:rsidP="000C6E0C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April 14</w:t>
      </w:r>
      <w:r w:rsidRPr="000C6E0C">
        <w:rPr>
          <w:rFonts w:ascii="Cavolini" w:hAnsi="Cavolini" w:cs="Cavolini"/>
          <w:vertAlign w:val="superscript"/>
        </w:rPr>
        <w:t>th</w:t>
      </w:r>
    </w:p>
    <w:p w14:paraId="3D891486" w14:textId="4E85CBC6" w:rsidR="000C6E0C" w:rsidRPr="000C6E0C" w:rsidRDefault="000C6E0C" w:rsidP="000C6E0C">
      <w:pPr>
        <w:pStyle w:val="ListParagraph"/>
        <w:numPr>
          <w:ilvl w:val="0"/>
          <w:numId w:val="1"/>
        </w:numPr>
        <w:jc w:val="center"/>
        <w:rPr>
          <w:rFonts w:ascii="Cavolini" w:hAnsi="Cavolini" w:cs="Cavolini"/>
        </w:rPr>
      </w:pPr>
      <w:r w:rsidRPr="000C6E0C">
        <w:rPr>
          <w:rFonts w:ascii="Cavolini" w:hAnsi="Cavolini" w:cs="Cavolini"/>
        </w:rPr>
        <w:t>May 12</w:t>
      </w:r>
      <w:r w:rsidRPr="000C6E0C">
        <w:rPr>
          <w:rFonts w:ascii="Cavolini" w:hAnsi="Cavolini" w:cs="Cavolini"/>
          <w:vertAlign w:val="superscript"/>
        </w:rPr>
        <w:t>th</w:t>
      </w:r>
    </w:p>
    <w:sectPr w:rsidR="000C6E0C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23EA9"/>
    <w:multiLevelType w:val="hybridMultilevel"/>
    <w:tmpl w:val="3684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0C"/>
    <w:rsid w:val="000C6E0C"/>
    <w:rsid w:val="00C43A29"/>
    <w:rsid w:val="00F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E967"/>
  <w15:chartTrackingRefBased/>
  <w15:docId w15:val="{FC5B4F12-1A0E-4EB3-98F4-13F96FEC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A. Fanning</dc:creator>
  <cp:keywords/>
  <dc:description/>
  <cp:lastModifiedBy>Kristin A. Fanning</cp:lastModifiedBy>
  <cp:revision>1</cp:revision>
  <dcterms:created xsi:type="dcterms:W3CDTF">2021-08-18T10:37:00Z</dcterms:created>
  <dcterms:modified xsi:type="dcterms:W3CDTF">2021-08-18T10:40:00Z</dcterms:modified>
</cp:coreProperties>
</file>