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B9FC" w14:textId="77777777" w:rsidR="00275260" w:rsidRDefault="000908E8" w:rsidP="002E4F42">
      <w:pPr>
        <w:pStyle w:val="Heading1"/>
      </w:pPr>
      <w:r>
        <w:t>Wards Creek School Advisory Council</w:t>
      </w:r>
      <w:r>
        <w:br/>
      </w:r>
      <w:r w:rsidR="00993B09" w:rsidRPr="002E4F4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0A7B5" wp14:editId="79AE8652">
                <wp:simplePos x="0" y="0"/>
                <wp:positionH relativeFrom="column">
                  <wp:posOffset>-207010</wp:posOffset>
                </wp:positionH>
                <wp:positionV relativeFrom="paragraph">
                  <wp:posOffset>-1203960</wp:posOffset>
                </wp:positionV>
                <wp:extent cx="2486660" cy="407670"/>
                <wp:effectExtent l="19050" t="19050" r="27940" b="26035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7B2DB765" w14:textId="77777777" w:rsidR="00A3439E" w:rsidRPr="00084752" w:rsidRDefault="000908E8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8"/>
                              </w:rPr>
                              <w:t>WCE SAC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0A7B5" id="Shape 61" o:spid="_x0000_s1026" style="position:absolute;left:0;text-align:left;margin-left:-16.3pt;margin-top:-94.8pt;width:195.8pt;height:32.1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" filled="f" strokecolor="white [3212]" strokeweight="3pt">
                <v:stroke miterlimit="4"/>
                <v:textbox style="mso-fit-shape-to-text:t" inset="1.5pt,1.5pt,1.5pt,1.5pt">
                  <w:txbxContent>
                    <w:p w14:paraId="7B2DB765" w14:textId="77777777" w:rsidR="00A3439E" w:rsidRPr="00084752" w:rsidRDefault="000908E8" w:rsidP="00A3439E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0"/>
                          <w:szCs w:val="48"/>
                        </w:rPr>
                        <w:t>WCE SAC</w:t>
                      </w:r>
                    </w:p>
                  </w:txbxContent>
                </v:textbox>
              </v:rect>
            </w:pict>
          </mc:Fallback>
        </mc:AlternateContent>
      </w:r>
      <w:r w:rsidR="00993B09" w:rsidRPr="002E4F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3E124" wp14:editId="0DC0E48B">
                <wp:simplePos x="0" y="0"/>
                <wp:positionH relativeFrom="column">
                  <wp:posOffset>4294505</wp:posOffset>
                </wp:positionH>
                <wp:positionV relativeFrom="paragraph">
                  <wp:posOffset>-1781810</wp:posOffset>
                </wp:positionV>
                <wp:extent cx="2458720" cy="633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42B4" w14:textId="40A20651" w:rsidR="00C47362" w:rsidRPr="00084752" w:rsidRDefault="00C47362" w:rsidP="00040308">
                            <w:pPr>
                              <w:pStyle w:val="Date"/>
                              <w:spacing w:after="240" w:line="360" w:lineRule="auto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Location</w:t>
                            </w:r>
                            <w:r w:rsidR="000908E8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 Wards Creek Media Center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Date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 xml:space="preserve">: </w:t>
                            </w:r>
                            <w:r w:rsidR="00EC7273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October</w:t>
                            </w:r>
                            <w:r w:rsidR="00730E84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 xml:space="preserve"> 14</w:t>
                            </w:r>
                            <w:r w:rsidR="002D7368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, 2021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Time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ab/>
                            </w:r>
                            <w:r w:rsidR="00CE234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 xml:space="preserve">3:30 </w:t>
                            </w:r>
                            <w:r w:rsidR="000908E8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E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8.15pt;margin-top:-140.3pt;width:193.6pt;height: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" filled="f" stroked="f">
                <v:textbox>
                  <w:txbxContent>
                    <w:p w14:paraId="1F7942B4" w14:textId="40A20651" w:rsidR="00C47362" w:rsidRPr="00084752" w:rsidRDefault="00C47362" w:rsidP="00040308">
                      <w:pPr>
                        <w:pStyle w:val="Date"/>
                        <w:spacing w:after="240" w:line="360" w:lineRule="auto"/>
                        <w:jc w:val="left"/>
                        <w:rPr>
                          <w:color w:val="FFFFFF" w:themeColor="background1"/>
                        </w:rPr>
                      </w:pP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Location</w:t>
                      </w:r>
                      <w:r w:rsidR="000908E8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 Wards Creek Media Center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Date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 xml:space="preserve">: </w:t>
                      </w:r>
                      <w:r w:rsidR="00EC7273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October</w:t>
                      </w:r>
                      <w:r w:rsidR="00730E84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 xml:space="preserve"> 14</w:t>
                      </w:r>
                      <w:r w:rsidR="002D7368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, 2021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Time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ab/>
                      </w:r>
                      <w:r w:rsidR="00CE2342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 xml:space="preserve">3:30 </w:t>
                      </w:r>
                      <w:r w:rsidR="000908E8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993B09" w:rsidRPr="002E4F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0C6065" wp14:editId="41DAC980">
                <wp:simplePos x="0" y="0"/>
                <wp:positionH relativeFrom="column">
                  <wp:posOffset>4154805</wp:posOffset>
                </wp:positionH>
                <wp:positionV relativeFrom="paragraph">
                  <wp:posOffset>-1886585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7F47" w14:textId="77777777" w:rsidR="00C47362" w:rsidRDefault="00C47362" w:rsidP="00040308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</w:rPr>
                              <w:drawing>
                                <wp:inline distT="0" distB="0" distL="0" distR="0" wp14:anchorId="2B40AB55" wp14:editId="6AF9AA07">
                                  <wp:extent cx="137160" cy="137160"/>
                                  <wp:effectExtent l="0" t="0" r="0" b="0"/>
                                  <wp:docPr id="1" name="Graphic 1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3B0">
                              <w:br/>
                            </w:r>
                            <w:r w:rsidR="004203B0">
                              <w:rPr>
                                <w:noProof/>
                              </w:rPr>
                              <w:drawing>
                                <wp:inline distT="0" distB="0" distL="0" distR="0" wp14:anchorId="06FCB9B2" wp14:editId="286C8B8D">
                                  <wp:extent cx="137160" cy="137160"/>
                                  <wp:effectExtent l="0" t="0" r="0" b="0"/>
                                  <wp:docPr id="2" name="Graphic 2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3B0">
                              <w:br/>
                            </w:r>
                            <w:r w:rsidR="004203B0">
                              <w:rPr>
                                <w:noProof/>
                              </w:rPr>
                              <w:drawing>
                                <wp:inline distT="0" distB="0" distL="0" distR="0" wp14:anchorId="6732684D" wp14:editId="13D84823">
                                  <wp:extent cx="137160" cy="137160"/>
                                  <wp:effectExtent l="0" t="0" r="0" b="0"/>
                                  <wp:docPr id="3" name="Graphic 3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6065" id="_x0000_s1028" type="#_x0000_t202" style="position:absolute;left:0;text-align:left;margin-left:327.15pt;margin-top:-148.55pt;width:29.6pt;height:6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" filled="f" stroked="f">
                <v:textbox>
                  <w:txbxContent>
                    <w:p w14:paraId="567E7F47" w14:textId="77777777" w:rsidR="00C47362" w:rsidRDefault="00C47362" w:rsidP="00040308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line="240" w:lineRule="auto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</w:rPr>
                        <w:drawing>
                          <wp:inline distT="0" distB="0" distL="0" distR="0" wp14:anchorId="2B40AB55" wp14:editId="6AF9AA07">
                            <wp:extent cx="137160" cy="137160"/>
                            <wp:effectExtent l="0" t="0" r="0" b="0"/>
                            <wp:docPr id="1" name="Graphic 1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3B0">
                        <w:br/>
                      </w:r>
                      <w:r w:rsidR="004203B0">
                        <w:rPr>
                          <w:noProof/>
                        </w:rPr>
                        <w:drawing>
                          <wp:inline distT="0" distB="0" distL="0" distR="0" wp14:anchorId="06FCB9B2" wp14:editId="286C8B8D">
                            <wp:extent cx="137160" cy="137160"/>
                            <wp:effectExtent l="0" t="0" r="0" b="0"/>
                            <wp:docPr id="2" name="Graphic 2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3B0">
                        <w:br/>
                      </w:r>
                      <w:r w:rsidR="004203B0">
                        <w:rPr>
                          <w:noProof/>
                        </w:rPr>
                        <w:drawing>
                          <wp:inline distT="0" distB="0" distL="0" distR="0" wp14:anchorId="6732684D" wp14:editId="13D84823">
                            <wp:extent cx="137160" cy="137160"/>
                            <wp:effectExtent l="0" t="0" r="0" b="0"/>
                            <wp:docPr id="3" name="Graphic 3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3B0" w:rsidRPr="002E4F42">
        <w:t xml:space="preserve">Meeting </w:t>
      </w:r>
      <w:r w:rsidR="00040308">
        <w:t>Minutes</w:t>
      </w:r>
    </w:p>
    <w:p w14:paraId="4B9AD096" w14:textId="3F3C68A3" w:rsidR="00826ACF" w:rsidRPr="00040308" w:rsidRDefault="000908E8" w:rsidP="00826ACF">
      <w:pPr>
        <w:pStyle w:val="ListNumber"/>
      </w:pPr>
      <w:r>
        <w:t>Call to Order</w:t>
      </w:r>
      <w:r w:rsidR="008A2419">
        <w:br/>
      </w:r>
      <w:r w:rsidR="00826ACF">
        <w:t>T</w:t>
      </w:r>
      <w:r>
        <w:t xml:space="preserve">he Wards Creek Elementary Advisory Council </w:t>
      </w:r>
      <w:r w:rsidR="00826ACF">
        <w:t>Meeting commenced</w:t>
      </w:r>
      <w:r>
        <w:t xml:space="preserve"> in the Wards</w:t>
      </w:r>
      <w:r w:rsidR="00CE2342">
        <w:t xml:space="preserve"> Creek Media Center on </w:t>
      </w:r>
      <w:r w:rsidR="00730E84">
        <w:t>October 14</w:t>
      </w:r>
      <w:r w:rsidR="002D7368">
        <w:t>, 2021</w:t>
      </w:r>
      <w:r>
        <w:t xml:space="preserve">. </w:t>
      </w:r>
      <w:r w:rsidR="00092893">
        <w:t>Lisa Martin</w:t>
      </w:r>
      <w:r>
        <w:t xml:space="preserve"> made a motion to call the meeting to order and </w:t>
      </w:r>
      <w:r w:rsidR="00092893">
        <w:t>Jen Lusk</w:t>
      </w:r>
      <w:r>
        <w:t xml:space="preserve"> seconded the motion. The motion was voted on and carried</w:t>
      </w:r>
      <w:r w:rsidR="008A2419">
        <w:t xml:space="preserve"> forward</w:t>
      </w:r>
      <w:r>
        <w:t xml:space="preserve">. The meeting started at </w:t>
      </w:r>
      <w:r w:rsidR="00CE2342">
        <w:t>3:3</w:t>
      </w:r>
      <w:r w:rsidR="00092893">
        <w:t>3</w:t>
      </w:r>
      <w:r>
        <w:t xml:space="preserve">PM. </w:t>
      </w:r>
      <w:r w:rsidR="00CE2342">
        <w:t xml:space="preserve">Kristin Fanning </w:t>
      </w:r>
      <w:r>
        <w:t xml:space="preserve">recorded the minutes for this meeting. </w:t>
      </w:r>
      <w:r w:rsidR="00826ACF">
        <w:br/>
      </w:r>
    </w:p>
    <w:p w14:paraId="0D40F4BE" w14:textId="1B5A8C58" w:rsidR="00040308" w:rsidRDefault="000908E8" w:rsidP="00040308">
      <w:pPr>
        <w:pStyle w:val="ListNumber"/>
      </w:pPr>
      <w:r>
        <w:t>Review/</w:t>
      </w:r>
      <w:r w:rsidR="00CE2342">
        <w:t xml:space="preserve">Approve Notes </w:t>
      </w:r>
      <w:r w:rsidR="0037093E">
        <w:br/>
      </w:r>
      <w:r w:rsidR="00E25E6A">
        <w:t xml:space="preserve">Notes were reviewed from September meeting. A motion to approve was made by Lisa Martin and </w:t>
      </w:r>
      <w:r w:rsidR="00925AB3">
        <w:t xml:space="preserve">Russ Cooke seconded the motion. </w:t>
      </w:r>
    </w:p>
    <w:p w14:paraId="79B8FFF2" w14:textId="77777777" w:rsidR="005B2899" w:rsidRDefault="0037093E" w:rsidP="00CE2342">
      <w:pPr>
        <w:pStyle w:val="ListNumber"/>
      </w:pPr>
      <w:r w:rsidRPr="00F44B92">
        <w:rPr>
          <w:b/>
        </w:rPr>
        <w:t>Old Business</w:t>
      </w:r>
      <w:r w:rsidR="00896818">
        <w:br/>
      </w:r>
      <w:r w:rsidR="00896818" w:rsidRPr="00896818">
        <w:rPr>
          <w:b/>
        </w:rPr>
        <w:t xml:space="preserve">a. </w:t>
      </w:r>
      <w:r w:rsidR="00925AB3">
        <w:rPr>
          <w:b/>
        </w:rPr>
        <w:t>Curriculum Chat</w:t>
      </w:r>
      <w:r w:rsidR="00896818">
        <w:br/>
      </w:r>
      <w:r w:rsidR="00E57DF1">
        <w:t>Mr. Klein estimated that there was about 60% of the school in attendance</w:t>
      </w:r>
      <w:r w:rsidR="00BE0E38">
        <w:t xml:space="preserve">. Teachers shared about </w:t>
      </w:r>
      <w:r w:rsidR="00352874">
        <w:t>academics</w:t>
      </w:r>
      <w:r w:rsidR="00BE0E38">
        <w:t xml:space="preserve">. The book fair evening and PTO night were also very successful. Some concerns and suggestions were made for the events. Christy Watson </w:t>
      </w:r>
      <w:r w:rsidR="006676ED">
        <w:t xml:space="preserve">shared how there were some challenges with having multiple kids and specific time slots. Lisa Martin said she loved the event and felt it was very organized. </w:t>
      </w:r>
      <w:r w:rsidR="00BF708E">
        <w:t xml:space="preserve">Jose </w:t>
      </w:r>
      <w:r w:rsidR="00352874">
        <w:t xml:space="preserve">Medina felt that only having 30 minutes felt rushed. </w:t>
      </w:r>
      <w:r w:rsidR="002D7368">
        <w:t xml:space="preserve"> </w:t>
      </w:r>
      <w:r w:rsidR="00896818">
        <w:t xml:space="preserve"> </w:t>
      </w:r>
      <w:r w:rsidR="00896818">
        <w:br/>
      </w:r>
      <w:r w:rsidR="00896818" w:rsidRPr="00896818">
        <w:rPr>
          <w:b/>
        </w:rPr>
        <w:t>b. SAC Budget</w:t>
      </w:r>
      <w:r w:rsidR="00CE2342">
        <w:br/>
      </w:r>
      <w:r w:rsidR="002D7368">
        <w:t>Budget amount: $</w:t>
      </w:r>
      <w:r w:rsidR="0037527D">
        <w:t>6,</w:t>
      </w:r>
      <w:r w:rsidR="005B2899">
        <w:t>992.35</w:t>
      </w:r>
    </w:p>
    <w:p w14:paraId="2DB7589D" w14:textId="77777777" w:rsidR="00F30C5E" w:rsidRDefault="00F30C5E" w:rsidP="005B289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/>
        </w:rPr>
        <w:t>c. iReady Diagnostic results</w:t>
      </w:r>
    </w:p>
    <w:p w14:paraId="01022AAC" w14:textId="608B7865" w:rsidR="0037093E" w:rsidRDefault="00EE0E01" w:rsidP="00867593">
      <w:pPr>
        <w:pStyle w:val="ListNumber"/>
        <w:numPr>
          <w:ilvl w:val="0"/>
          <w:numId w:val="0"/>
        </w:numPr>
        <w:ind w:left="173"/>
        <w:rPr>
          <w:b/>
        </w:rPr>
      </w:pPr>
      <w:r>
        <w:rPr>
          <w:bCs/>
        </w:rPr>
        <w:t xml:space="preserve">See attached slides. </w:t>
      </w:r>
      <w:r w:rsidR="001210A7">
        <w:rPr>
          <w:bCs/>
        </w:rPr>
        <w:t>All data was shared by Mr. Klein. Kim Pagan noted that there seems to be a trend with test A</w:t>
      </w:r>
      <w:r w:rsidR="00735BD8">
        <w:rPr>
          <w:bCs/>
        </w:rPr>
        <w:t>. How can we change this? We discussed what we are adding to address these trends this year. Intervention block is back (couldn’t do it last year with covid restrictions), adding 4</w:t>
      </w:r>
      <w:r w:rsidR="00735BD8" w:rsidRPr="00735BD8">
        <w:rPr>
          <w:bCs/>
          <w:vertAlign w:val="superscript"/>
        </w:rPr>
        <w:t>th</w:t>
      </w:r>
      <w:r w:rsidR="00735BD8">
        <w:rPr>
          <w:bCs/>
        </w:rPr>
        <w:t xml:space="preserve"> ESE teacher, </w:t>
      </w:r>
      <w:r w:rsidR="00E35AB5">
        <w:rPr>
          <w:bCs/>
        </w:rPr>
        <w:t xml:space="preserve">creating more small group interventions, and receiving a teacher on assignment to work with K-3 intensive reading students. </w:t>
      </w:r>
      <w:r w:rsidR="00CE2342">
        <w:br/>
      </w:r>
    </w:p>
    <w:p w14:paraId="6196A41D" w14:textId="77777777" w:rsidR="003F40CB" w:rsidRDefault="003F40CB" w:rsidP="00867593">
      <w:pPr>
        <w:pStyle w:val="ListNumber"/>
        <w:numPr>
          <w:ilvl w:val="0"/>
          <w:numId w:val="0"/>
        </w:numPr>
        <w:ind w:left="173"/>
      </w:pPr>
    </w:p>
    <w:p w14:paraId="66E528E7" w14:textId="5C418C81" w:rsidR="003A3B5C" w:rsidRDefault="003F40CB" w:rsidP="003A3B5C">
      <w:pPr>
        <w:pStyle w:val="ListNumber2"/>
        <w:numPr>
          <w:ilvl w:val="0"/>
          <w:numId w:val="0"/>
        </w:numPr>
        <w:ind w:left="720" w:hanging="588"/>
      </w:pPr>
      <w:r>
        <w:rPr>
          <w:b/>
        </w:rPr>
        <w:t>d</w:t>
      </w:r>
      <w:r w:rsidR="003A3B5C">
        <w:rPr>
          <w:b/>
        </w:rPr>
        <w:t>. School Improvement plan</w:t>
      </w:r>
    </w:p>
    <w:p w14:paraId="005F0BAD" w14:textId="639B9D90" w:rsidR="003A3B5C" w:rsidRPr="003A3B5C" w:rsidRDefault="003A3B5C" w:rsidP="003A3B5C">
      <w:pPr>
        <w:pStyle w:val="ListNumber2"/>
        <w:numPr>
          <w:ilvl w:val="0"/>
          <w:numId w:val="0"/>
        </w:numPr>
        <w:ind w:left="720" w:hanging="588"/>
      </w:pPr>
      <w:r>
        <w:lastRenderedPageBreak/>
        <w:tab/>
      </w:r>
      <w:r w:rsidR="003F40CB">
        <w:t>Mr. Klein shared that our FSA testing scores went down</w:t>
      </w:r>
      <w:r w:rsidR="00FF5DE7">
        <w:t>. Therefore this was the focus in some areas of the SIP. We need to</w:t>
      </w:r>
      <w:r w:rsidR="00A73879">
        <w:t xml:space="preserve"> </w:t>
      </w:r>
      <w:r w:rsidR="00FF5DE7">
        <w:t>work on learning gains and specifically with our lowest quartile</w:t>
      </w:r>
      <w:r w:rsidR="00A73879">
        <w:t xml:space="preserve">. </w:t>
      </w:r>
      <w:r w:rsidR="0037527D">
        <w:t xml:space="preserve"> </w:t>
      </w:r>
    </w:p>
    <w:p w14:paraId="3376785E" w14:textId="27564EE9" w:rsidR="0037527D" w:rsidRDefault="0037093E" w:rsidP="0037093E">
      <w:pPr>
        <w:pStyle w:val="ListNumber"/>
        <w:rPr>
          <w:b/>
        </w:rPr>
      </w:pPr>
      <w:r w:rsidRPr="00F44B92">
        <w:rPr>
          <w:b/>
        </w:rPr>
        <w:t>New Business</w:t>
      </w:r>
      <w:r w:rsidRPr="00F44B92">
        <w:rPr>
          <w:b/>
        </w:rPr>
        <w:br/>
      </w:r>
      <w:r w:rsidR="003A3B5C">
        <w:rPr>
          <w:b/>
        </w:rPr>
        <w:br/>
        <w:t>a</w:t>
      </w:r>
      <w:r w:rsidR="00896818" w:rsidRPr="00F44B92">
        <w:rPr>
          <w:b/>
        </w:rPr>
        <w:t xml:space="preserve">. </w:t>
      </w:r>
      <w:r w:rsidR="0037527D">
        <w:rPr>
          <w:b/>
        </w:rPr>
        <w:t>Book Fair</w:t>
      </w:r>
    </w:p>
    <w:p w14:paraId="5E6C99FB" w14:textId="77777777" w:rsidR="003B4221" w:rsidRDefault="00F47A31" w:rsidP="0037527D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Cs/>
        </w:rPr>
        <w:t xml:space="preserve">There were </w:t>
      </w:r>
      <w:r w:rsidR="00401479">
        <w:rPr>
          <w:bCs/>
        </w:rPr>
        <w:t xml:space="preserve">4 sepereate items brought to SAC for funding. Please see attached </w:t>
      </w:r>
      <w:r w:rsidR="000F03B8">
        <w:rPr>
          <w:bCs/>
        </w:rPr>
        <w:t xml:space="preserve">requests. Jose </w:t>
      </w:r>
      <w:r w:rsidR="003B4221">
        <w:rPr>
          <w:bCs/>
        </w:rPr>
        <w:t xml:space="preserve">motioned to vote on each one and Jen Lusk seconded the motion. </w:t>
      </w:r>
    </w:p>
    <w:p w14:paraId="17F29447" w14:textId="4A9BB56F" w:rsidR="00A1208A" w:rsidRPr="00A1208A" w:rsidRDefault="00A1208A" w:rsidP="00A1208A">
      <w:pPr>
        <w:pStyle w:val="ListNumber"/>
        <w:numPr>
          <w:ilvl w:val="6"/>
          <w:numId w:val="40"/>
        </w:numPr>
        <w:rPr>
          <w:b/>
        </w:rPr>
      </w:pPr>
      <w:r>
        <w:rPr>
          <w:bCs/>
        </w:rPr>
        <w:t xml:space="preserve">RAZ – Kids : </w:t>
      </w:r>
      <w:r w:rsidR="005519D1">
        <w:rPr>
          <w:bCs/>
        </w:rPr>
        <w:t>10/10</w:t>
      </w:r>
      <w:r>
        <w:rPr>
          <w:bCs/>
        </w:rPr>
        <w:t xml:space="preserve"> in favor – passed</w:t>
      </w:r>
    </w:p>
    <w:p w14:paraId="761912B9" w14:textId="224C2916" w:rsidR="00D0724D" w:rsidRPr="00D0724D" w:rsidRDefault="00A1208A" w:rsidP="00A1208A">
      <w:pPr>
        <w:pStyle w:val="ListNumber"/>
        <w:numPr>
          <w:ilvl w:val="6"/>
          <w:numId w:val="40"/>
        </w:numPr>
        <w:rPr>
          <w:b/>
        </w:rPr>
      </w:pPr>
      <w:r>
        <w:rPr>
          <w:bCs/>
        </w:rPr>
        <w:t xml:space="preserve">Brain POP: </w:t>
      </w:r>
      <w:r w:rsidR="005519D1">
        <w:rPr>
          <w:bCs/>
        </w:rPr>
        <w:t>10/10</w:t>
      </w:r>
      <w:r w:rsidR="00D0724D">
        <w:rPr>
          <w:bCs/>
        </w:rPr>
        <w:t xml:space="preserve"> in favor – passed</w:t>
      </w:r>
    </w:p>
    <w:p w14:paraId="5E4F46CA" w14:textId="324D5B71" w:rsidR="008A530B" w:rsidRPr="008A530B" w:rsidRDefault="00D0724D" w:rsidP="00A1208A">
      <w:pPr>
        <w:pStyle w:val="ListNumber"/>
        <w:numPr>
          <w:ilvl w:val="6"/>
          <w:numId w:val="40"/>
        </w:numPr>
        <w:rPr>
          <w:b/>
        </w:rPr>
      </w:pPr>
      <w:r>
        <w:rPr>
          <w:bCs/>
        </w:rPr>
        <w:t>Generation Genius</w:t>
      </w:r>
      <w:r w:rsidR="008A530B">
        <w:rPr>
          <w:bCs/>
        </w:rPr>
        <w:t>: 8/10 in favor – passed</w:t>
      </w:r>
    </w:p>
    <w:p w14:paraId="594F9296" w14:textId="620E36B4" w:rsidR="0037093E" w:rsidRPr="00F44B92" w:rsidRDefault="008A530B" w:rsidP="00A1208A">
      <w:pPr>
        <w:pStyle w:val="ListNumber"/>
        <w:numPr>
          <w:ilvl w:val="6"/>
          <w:numId w:val="40"/>
        </w:numPr>
        <w:rPr>
          <w:b/>
        </w:rPr>
      </w:pPr>
      <w:r>
        <w:rPr>
          <w:bCs/>
        </w:rPr>
        <w:t xml:space="preserve">Science Studies Weekly: </w:t>
      </w:r>
      <w:r w:rsidR="00A54515">
        <w:rPr>
          <w:bCs/>
        </w:rPr>
        <w:t>9/10 in favor - passes</w:t>
      </w:r>
      <w:r w:rsidR="0062763D">
        <w:br/>
      </w:r>
    </w:p>
    <w:p w14:paraId="1EDCF5A1" w14:textId="77777777" w:rsidR="006C5FA9" w:rsidRDefault="00896818" w:rsidP="0062763D">
      <w:pPr>
        <w:pStyle w:val="ListNumber"/>
        <w:rPr>
          <w:b/>
        </w:rPr>
      </w:pPr>
      <w:r w:rsidRPr="0062763D">
        <w:rPr>
          <w:b/>
        </w:rPr>
        <w:t>PTO Agenda</w:t>
      </w:r>
      <w:r w:rsidR="0062763D">
        <w:rPr>
          <w:b/>
        </w:rPr>
        <w:br/>
      </w:r>
      <w:r w:rsidR="003A3B5C">
        <w:rPr>
          <w:b/>
        </w:rPr>
        <w:br/>
        <w:t>a</w:t>
      </w:r>
      <w:r w:rsidR="0062763D">
        <w:rPr>
          <w:b/>
        </w:rPr>
        <w:t xml:space="preserve">. </w:t>
      </w:r>
      <w:r w:rsidR="006C5FA9">
        <w:rPr>
          <w:b/>
        </w:rPr>
        <w:t>Past events info</w:t>
      </w:r>
    </w:p>
    <w:p w14:paraId="61EE3093" w14:textId="77777777" w:rsidR="006C5FA9" w:rsidRDefault="006C5FA9" w:rsidP="006C5FA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Cs/>
        </w:rPr>
        <w:t>September 23 popsicles with PTo: Great turn out!</w:t>
      </w:r>
    </w:p>
    <w:p w14:paraId="31A38ECD" w14:textId="77777777" w:rsidR="003C41E9" w:rsidRDefault="003C41E9" w:rsidP="006C5FA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Cs/>
        </w:rPr>
        <w:t>September 27 Gators night: made $120</w:t>
      </w:r>
    </w:p>
    <w:p w14:paraId="52F6195F" w14:textId="77777777" w:rsidR="005A719B" w:rsidRDefault="003C41E9" w:rsidP="006C5FA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Cs/>
        </w:rPr>
        <w:t>October 4 Whits night: made $75</w:t>
      </w:r>
    </w:p>
    <w:p w14:paraId="47B1C947" w14:textId="77777777" w:rsidR="005A719B" w:rsidRDefault="005A719B" w:rsidP="006C5FA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/>
        </w:rPr>
        <w:t>b. Future events info</w:t>
      </w:r>
    </w:p>
    <w:p w14:paraId="224DF83A" w14:textId="77777777" w:rsidR="005A719B" w:rsidRDefault="005A719B" w:rsidP="006C5FA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Cs/>
        </w:rPr>
        <w:t>October 26: Simones dine in only</w:t>
      </w:r>
    </w:p>
    <w:p w14:paraId="21445C95" w14:textId="77777777" w:rsidR="00E36FFD" w:rsidRDefault="005A719B" w:rsidP="006C5FA9">
      <w:pPr>
        <w:pStyle w:val="ListNumber"/>
        <w:numPr>
          <w:ilvl w:val="0"/>
          <w:numId w:val="0"/>
        </w:numPr>
        <w:ind w:left="173"/>
        <w:rPr>
          <w:bCs/>
        </w:rPr>
      </w:pPr>
      <w:r>
        <w:rPr>
          <w:bCs/>
        </w:rPr>
        <w:t>October 22: Fall Festival</w:t>
      </w:r>
      <w:r w:rsidR="00E36FFD">
        <w:rPr>
          <w:bCs/>
        </w:rPr>
        <w:t xml:space="preserve"> 5-7pm, looking for volunteers, Tickets = $10</w:t>
      </w:r>
    </w:p>
    <w:p w14:paraId="5CB75ACF" w14:textId="432944E2" w:rsidR="00896818" w:rsidRPr="0062763D" w:rsidRDefault="003A3B5C" w:rsidP="006C5FA9">
      <w:pPr>
        <w:pStyle w:val="ListNumber"/>
        <w:numPr>
          <w:ilvl w:val="0"/>
          <w:numId w:val="0"/>
        </w:numPr>
        <w:ind w:left="173"/>
        <w:rPr>
          <w:b/>
        </w:rPr>
      </w:pPr>
      <w:r>
        <w:t xml:space="preserve"> </w:t>
      </w:r>
      <w:r w:rsidR="0062763D" w:rsidRPr="0062763D">
        <w:rPr>
          <w:b/>
        </w:rPr>
        <w:br/>
      </w:r>
    </w:p>
    <w:p w14:paraId="0123A905" w14:textId="6C7CE634" w:rsidR="00896818" w:rsidRPr="0062763D" w:rsidRDefault="00896818" w:rsidP="00896818">
      <w:pPr>
        <w:pStyle w:val="ListNumber"/>
        <w:rPr>
          <w:b/>
        </w:rPr>
      </w:pPr>
      <w:r w:rsidRPr="0062763D">
        <w:rPr>
          <w:b/>
        </w:rPr>
        <w:t>Any Questions/Concerns</w:t>
      </w:r>
      <w:r w:rsidR="0062763D">
        <w:rPr>
          <w:b/>
        </w:rPr>
        <w:br/>
      </w:r>
      <w:r w:rsidR="00C25665">
        <w:t xml:space="preserve">Concern was brought up from a Facebook posting about Leaders with Characters. </w:t>
      </w:r>
      <w:r w:rsidR="0025138A">
        <w:t xml:space="preserve">Some </w:t>
      </w:r>
      <w:r w:rsidR="0025138A">
        <w:lastRenderedPageBreak/>
        <w:t xml:space="preserve">parents did not understand they needed to be approved volunteers to be able to attend. Suggestion of possibly a standard invitation being used. </w:t>
      </w:r>
      <w:r w:rsidR="00A53C18">
        <w:t xml:space="preserve"> </w:t>
      </w:r>
    </w:p>
    <w:p w14:paraId="5017D4EB" w14:textId="01AEC98A" w:rsidR="00896818" w:rsidRPr="0062763D" w:rsidRDefault="00896818" w:rsidP="00896818">
      <w:pPr>
        <w:pStyle w:val="ListNumber"/>
        <w:rPr>
          <w:b/>
        </w:rPr>
      </w:pPr>
      <w:r w:rsidRPr="0062763D">
        <w:rPr>
          <w:b/>
        </w:rPr>
        <w:t>Nex</w:t>
      </w:r>
      <w:r w:rsidR="003A3B5C">
        <w:rPr>
          <w:b/>
        </w:rPr>
        <w:t xml:space="preserve">t Meeting Thursday, </w:t>
      </w:r>
      <w:r w:rsidR="00E525F8">
        <w:rPr>
          <w:b/>
        </w:rPr>
        <w:t>December</w:t>
      </w:r>
      <w:r w:rsidR="00A53C18">
        <w:rPr>
          <w:b/>
        </w:rPr>
        <w:t xml:space="preserve"> </w:t>
      </w:r>
      <w:r w:rsidR="00E525F8">
        <w:rPr>
          <w:b/>
        </w:rPr>
        <w:t>9</w:t>
      </w:r>
      <w:r w:rsidR="003A3B5C">
        <w:rPr>
          <w:b/>
        </w:rPr>
        <w:t>, 20</w:t>
      </w:r>
      <w:r w:rsidR="00A53C18">
        <w:rPr>
          <w:b/>
        </w:rPr>
        <w:t>21</w:t>
      </w:r>
      <w:r w:rsidR="003A3B5C">
        <w:rPr>
          <w:b/>
        </w:rPr>
        <w:t xml:space="preserve"> at 3:3</w:t>
      </w:r>
      <w:r w:rsidRPr="0062763D">
        <w:rPr>
          <w:b/>
        </w:rPr>
        <w:t>0PM in the Media Center</w:t>
      </w:r>
    </w:p>
    <w:p w14:paraId="3D502CBD" w14:textId="0F2A5E8D" w:rsidR="0062763D" w:rsidRPr="00794EE1" w:rsidRDefault="00896818" w:rsidP="0062763D">
      <w:pPr>
        <w:pStyle w:val="ListNumber"/>
        <w:rPr>
          <w:b/>
        </w:rPr>
      </w:pPr>
      <w:r w:rsidRPr="0062763D">
        <w:rPr>
          <w:b/>
        </w:rPr>
        <w:t>Adjourn</w:t>
      </w:r>
      <w:r w:rsidR="0062763D">
        <w:rPr>
          <w:b/>
        </w:rPr>
        <w:br/>
      </w:r>
      <w:r w:rsidR="003A3B5C">
        <w:t>Kristin Fanning</w:t>
      </w:r>
      <w:r w:rsidR="0062763D" w:rsidRPr="0056799C">
        <w:t xml:space="preserve"> called a motion </w:t>
      </w:r>
      <w:r w:rsidR="0062763D" w:rsidRPr="0056799C">
        <w:br/>
      </w:r>
      <w:r w:rsidR="0005413B">
        <w:t>Kim Pagan</w:t>
      </w:r>
      <w:r w:rsidR="0062763D" w:rsidRPr="0056799C">
        <w:t xml:space="preserve"> </w:t>
      </w:r>
      <w:r w:rsidR="001E34AD">
        <w:t xml:space="preserve">made a motion and </w:t>
      </w:r>
      <w:r w:rsidR="007A05EB">
        <w:t>Jose Medina</w:t>
      </w:r>
      <w:r w:rsidR="0062763D" w:rsidRPr="0056799C">
        <w:t xml:space="preserve"> </w:t>
      </w:r>
      <w:r w:rsidR="001E34AD">
        <w:t xml:space="preserve">second. The meeting ended </w:t>
      </w:r>
      <w:r w:rsidR="0062763D" w:rsidRPr="0056799C">
        <w:t>at</w:t>
      </w:r>
      <w:r w:rsidR="003A3B5C">
        <w:t xml:space="preserve"> 4:</w:t>
      </w:r>
      <w:r w:rsidR="007A05EB">
        <w:t>44</w:t>
      </w:r>
      <w:r w:rsidR="0062763D" w:rsidRPr="0056799C">
        <w:t>PM</w:t>
      </w:r>
    </w:p>
    <w:p w14:paraId="47D12D25" w14:textId="77777777" w:rsidR="00794EE1" w:rsidRDefault="00794EE1" w:rsidP="00794EE1">
      <w:pPr>
        <w:pStyle w:val="ListNumber"/>
        <w:numPr>
          <w:ilvl w:val="0"/>
          <w:numId w:val="0"/>
        </w:numPr>
        <w:ind w:left="173" w:hanging="173"/>
      </w:pPr>
    </w:p>
    <w:p w14:paraId="3EBDC027" w14:textId="77777777" w:rsidR="00794EE1" w:rsidRDefault="00794EE1" w:rsidP="00794EE1">
      <w:pPr>
        <w:pStyle w:val="ListNumber"/>
        <w:numPr>
          <w:ilvl w:val="0"/>
          <w:numId w:val="0"/>
        </w:numPr>
        <w:ind w:left="173" w:hanging="173"/>
        <w:rPr>
          <w:b/>
          <w:u w:val="single"/>
        </w:rPr>
      </w:pPr>
      <w:r w:rsidRPr="00794EE1">
        <w:rPr>
          <w:b/>
          <w:u w:val="single"/>
        </w:rPr>
        <w:t xml:space="preserve">Attendance </w:t>
      </w:r>
    </w:p>
    <w:p w14:paraId="10817E99" w14:textId="5BEC563F" w:rsidR="00794EE1" w:rsidRPr="00794EE1" w:rsidRDefault="00794EE1" w:rsidP="00A53C18">
      <w:pPr>
        <w:ind w:left="0"/>
        <w:rPr>
          <w:rFonts w:ascii="Calibri" w:hAnsi="Calibri"/>
          <w:sz w:val="22"/>
          <w:szCs w:val="22"/>
        </w:rPr>
      </w:pPr>
      <w:r w:rsidRPr="00794EE1">
        <w:rPr>
          <w:b/>
        </w:rPr>
        <w:t>Chair:</w:t>
      </w:r>
      <w:r>
        <w:t xml:space="preserve"> Kristin Fanning</w:t>
      </w:r>
      <w:r>
        <w:rPr>
          <w:rFonts w:ascii="Calibri" w:hAnsi="Calibri"/>
          <w:sz w:val="22"/>
          <w:szCs w:val="22"/>
        </w:rPr>
        <w:br/>
      </w:r>
      <w:r w:rsidRPr="00794EE1">
        <w:rPr>
          <w:b/>
        </w:rPr>
        <w:t>Secretary:</w:t>
      </w:r>
      <w:r>
        <w:t xml:space="preserve"> </w:t>
      </w:r>
      <w:r w:rsidR="003A3B5C">
        <w:t>TBA</w:t>
      </w:r>
      <w:r>
        <w:rPr>
          <w:rFonts w:ascii="Calibri" w:hAnsi="Calibri"/>
          <w:sz w:val="22"/>
          <w:szCs w:val="22"/>
        </w:rPr>
        <w:br/>
      </w:r>
      <w:r w:rsidRPr="00794EE1">
        <w:rPr>
          <w:b/>
        </w:rPr>
        <w:t>Principal:</w:t>
      </w:r>
      <w:r>
        <w:t xml:space="preserve"> </w:t>
      </w:r>
      <w:r w:rsidR="00A53C18">
        <w:t>Kevin Klein</w:t>
      </w:r>
    </w:p>
    <w:p w14:paraId="620D3BB0" w14:textId="339BEF46" w:rsidR="00A53C18" w:rsidRDefault="00794EE1" w:rsidP="00A53C18">
      <w:r w:rsidRPr="00794EE1">
        <w:rPr>
          <w:b/>
        </w:rPr>
        <w:t>Members:</w:t>
      </w:r>
      <w:r w:rsidR="003A3B5C">
        <w:br/>
        <w:t>Lisa Martin</w:t>
      </w:r>
      <w:r w:rsidR="00A53C18">
        <w:t xml:space="preserve"> </w:t>
      </w:r>
      <w:r w:rsidR="001B2566">
        <w:br/>
        <w:t>Jennifer Lusk</w:t>
      </w:r>
      <w:r w:rsidR="001B2566">
        <w:br/>
        <w:t>Russell Cooke</w:t>
      </w:r>
      <w:r w:rsidR="00A53C18">
        <w:t xml:space="preserve"> </w:t>
      </w:r>
      <w:r w:rsidR="001B2566">
        <w:br/>
        <w:t>Kimberlee Pagan</w:t>
      </w:r>
      <w:r w:rsidR="001B2566">
        <w:br/>
        <w:t>Christina Watson</w:t>
      </w:r>
      <w:r w:rsidR="001B2566">
        <w:br/>
        <w:t>Lisa Urban</w:t>
      </w:r>
      <w:r w:rsidR="001B2566">
        <w:br/>
      </w:r>
      <w:r w:rsidR="00A53C18">
        <w:t xml:space="preserve">Mandy York </w:t>
      </w:r>
      <w:r w:rsidR="001B2566">
        <w:br/>
        <w:t>Sarah Diotte</w:t>
      </w:r>
      <w:r w:rsidR="00A53C18">
        <w:br/>
      </w:r>
      <w:r w:rsidR="00A53C18" w:rsidRPr="00A53C18">
        <w:t>Jose Medina</w:t>
      </w:r>
      <w:r w:rsidR="00A53C18">
        <w:br/>
      </w:r>
      <w:r w:rsidR="00A53C18" w:rsidRPr="00A53C18">
        <w:t>Freddy Sampedre</w:t>
      </w:r>
      <w:r w:rsidR="000637FC">
        <w:t xml:space="preserve"> (absent)</w:t>
      </w:r>
    </w:p>
    <w:p w14:paraId="54560813" w14:textId="77777777" w:rsidR="00794EE1" w:rsidRPr="00794EE1" w:rsidRDefault="00794EE1" w:rsidP="00794EE1">
      <w:pPr>
        <w:pStyle w:val="ListNumber"/>
        <w:numPr>
          <w:ilvl w:val="0"/>
          <w:numId w:val="0"/>
        </w:numPr>
        <w:ind w:left="173" w:hanging="173"/>
        <w:rPr>
          <w:b/>
          <w:u w:val="single"/>
        </w:rPr>
      </w:pPr>
    </w:p>
    <w:sectPr w:rsidR="00794EE1" w:rsidRPr="00794EE1" w:rsidSect="00896818">
      <w:headerReference w:type="default" r:id="rId18"/>
      <w:pgSz w:w="12240" w:h="15840" w:code="1"/>
      <w:pgMar w:top="3067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EAFE" w14:textId="77777777" w:rsidR="00E04D30" w:rsidRDefault="00E04D30" w:rsidP="001E7D29">
      <w:pPr>
        <w:spacing w:after="0" w:line="240" w:lineRule="auto"/>
      </w:pPr>
      <w:r>
        <w:separator/>
      </w:r>
    </w:p>
  </w:endnote>
  <w:endnote w:type="continuationSeparator" w:id="0">
    <w:p w14:paraId="7822E837" w14:textId="77777777" w:rsidR="00E04D30" w:rsidRDefault="00E04D3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23FC" w14:textId="77777777" w:rsidR="00E04D30" w:rsidRDefault="00E04D30" w:rsidP="001E7D29">
      <w:pPr>
        <w:spacing w:after="0" w:line="240" w:lineRule="auto"/>
      </w:pPr>
      <w:r>
        <w:separator/>
      </w:r>
    </w:p>
  </w:footnote>
  <w:footnote w:type="continuationSeparator" w:id="0">
    <w:p w14:paraId="0949764D" w14:textId="77777777" w:rsidR="00E04D30" w:rsidRDefault="00E04D3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DDF5" w14:textId="77777777" w:rsidR="002E4F42" w:rsidRDefault="009D15DC">
    <w:pPr>
      <w:pStyle w:val="Header"/>
    </w:pPr>
    <w:r>
      <w:rPr>
        <w:noProof/>
      </w:rPr>
      <w:pict w14:anchorId="2A449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7.35pt;margin-top:-3.4pt;width:77.05pt;height:109.9pt;rotation:1332585fd;z-index:251661312;mso-position-horizontal-relative:text;mso-position-vertical-relative:text">
          <v:imagedata r:id="rId1" o:title="Torch"/>
        </v:shape>
      </w:pict>
    </w:r>
    <w:r w:rsidR="000908E8" w:rsidRPr="00084752">
      <w:rPr>
        <w:noProof/>
        <w:sz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02EBB7" wp14:editId="7C198C71">
              <wp:simplePos x="0" y="0"/>
              <wp:positionH relativeFrom="column">
                <wp:posOffset>-652145</wp:posOffset>
              </wp:positionH>
              <wp:positionV relativeFrom="paragraph">
                <wp:posOffset>-461645</wp:posOffset>
              </wp:positionV>
              <wp:extent cx="7556500" cy="10863072"/>
              <wp:effectExtent l="0" t="0" r="0" b="10795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3072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D711F1B" id="Group 29" o:spid="_x0000_s1026" alt="Background design and shapes" style="position:absolute;margin-left:-51.35pt;margin-top:-36.35pt;width:595pt;height:855.35pt;z-index:251659264;mso-width-percent:1000;mso-height-percent:1016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" path="m3429208,12451r,876575l497239,889026,12452,12451r3416756,xe" fillcolor="black [3213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" path="m12452,890686r,-878235l3030752,12451r484788,878235l12452,890686xe" fillcolor="black [3213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" path="m12452,981997l575270,12451r330386,l342838,981997r-330386,xe" fillcolor="yellow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" path="m12452,981997l570289,12451r330386,l342838,981997r-330386,xe" fillcolor="yellow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" path="m3515540,889026r,-876575l497239,12451,12452,889026r3503088,xe" fillcolor="black [3213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" path="m,l330287,r887388,1542668l888533,1542668,,xe" fillcolor="yellow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" path="m,l330265,r894873,1542664l895208,1542664,,xe" fillcolor="yellow" stroked="f">
                <v:stroke joinstyle="miter"/>
                <v:path arrowok="t" o:connecttype="custom" o:connectlocs="0,0;330265,0;1225138,1542664;895208,1542664;0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AA90F9B8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eastAsia="Times New Roman" w:hAnsiTheme="minorHAnsi" w:cs="Times New Roman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8"/>
    <w:rsid w:val="0000418E"/>
    <w:rsid w:val="00016839"/>
    <w:rsid w:val="00040308"/>
    <w:rsid w:val="0005413B"/>
    <w:rsid w:val="00057671"/>
    <w:rsid w:val="000637FC"/>
    <w:rsid w:val="00084752"/>
    <w:rsid w:val="00086540"/>
    <w:rsid w:val="000908E8"/>
    <w:rsid w:val="00092893"/>
    <w:rsid w:val="000D445D"/>
    <w:rsid w:val="000E76EA"/>
    <w:rsid w:val="000F03B8"/>
    <w:rsid w:val="000F4987"/>
    <w:rsid w:val="000F65EC"/>
    <w:rsid w:val="00103670"/>
    <w:rsid w:val="0011573E"/>
    <w:rsid w:val="001210A7"/>
    <w:rsid w:val="0012634B"/>
    <w:rsid w:val="001269DE"/>
    <w:rsid w:val="00140DAE"/>
    <w:rsid w:val="0015180F"/>
    <w:rsid w:val="001746FC"/>
    <w:rsid w:val="00193653"/>
    <w:rsid w:val="001B2566"/>
    <w:rsid w:val="001C329C"/>
    <w:rsid w:val="001E34AD"/>
    <w:rsid w:val="001E7D29"/>
    <w:rsid w:val="002404F5"/>
    <w:rsid w:val="0025138A"/>
    <w:rsid w:val="00275260"/>
    <w:rsid w:val="00276FA1"/>
    <w:rsid w:val="00285B87"/>
    <w:rsid w:val="00291B4A"/>
    <w:rsid w:val="002B142F"/>
    <w:rsid w:val="002C3D7E"/>
    <w:rsid w:val="002C5113"/>
    <w:rsid w:val="002D7368"/>
    <w:rsid w:val="002E3433"/>
    <w:rsid w:val="002E4F42"/>
    <w:rsid w:val="0030738A"/>
    <w:rsid w:val="0032131A"/>
    <w:rsid w:val="003310BF"/>
    <w:rsid w:val="00333DF8"/>
    <w:rsid w:val="00352874"/>
    <w:rsid w:val="00352B99"/>
    <w:rsid w:val="00357641"/>
    <w:rsid w:val="00360B6E"/>
    <w:rsid w:val="00361DEE"/>
    <w:rsid w:val="0037093E"/>
    <w:rsid w:val="0037527D"/>
    <w:rsid w:val="0039361A"/>
    <w:rsid w:val="00394EF4"/>
    <w:rsid w:val="003A3B5C"/>
    <w:rsid w:val="003B4221"/>
    <w:rsid w:val="003C41E9"/>
    <w:rsid w:val="003F40CB"/>
    <w:rsid w:val="00401479"/>
    <w:rsid w:val="00410612"/>
    <w:rsid w:val="00411F8B"/>
    <w:rsid w:val="00416281"/>
    <w:rsid w:val="004203B0"/>
    <w:rsid w:val="004230D9"/>
    <w:rsid w:val="00450670"/>
    <w:rsid w:val="004724BD"/>
    <w:rsid w:val="00477352"/>
    <w:rsid w:val="00491C23"/>
    <w:rsid w:val="004B351A"/>
    <w:rsid w:val="004B5C09"/>
    <w:rsid w:val="004E227E"/>
    <w:rsid w:val="00500DD1"/>
    <w:rsid w:val="00504591"/>
    <w:rsid w:val="00521AE3"/>
    <w:rsid w:val="00535B54"/>
    <w:rsid w:val="005519D1"/>
    <w:rsid w:val="00554276"/>
    <w:rsid w:val="00564D17"/>
    <w:rsid w:val="0056799C"/>
    <w:rsid w:val="00570173"/>
    <w:rsid w:val="005A719B"/>
    <w:rsid w:val="005B2899"/>
    <w:rsid w:val="005D3902"/>
    <w:rsid w:val="005E0ED9"/>
    <w:rsid w:val="00616B41"/>
    <w:rsid w:val="00620AE8"/>
    <w:rsid w:val="0062763D"/>
    <w:rsid w:val="0064628C"/>
    <w:rsid w:val="0065214E"/>
    <w:rsid w:val="00655EE2"/>
    <w:rsid w:val="006676ED"/>
    <w:rsid w:val="00671347"/>
    <w:rsid w:val="00680296"/>
    <w:rsid w:val="006853BC"/>
    <w:rsid w:val="00687389"/>
    <w:rsid w:val="006928C1"/>
    <w:rsid w:val="006C5FA9"/>
    <w:rsid w:val="006D5463"/>
    <w:rsid w:val="006E015E"/>
    <w:rsid w:val="006F03D4"/>
    <w:rsid w:val="00700B1F"/>
    <w:rsid w:val="00706404"/>
    <w:rsid w:val="007257E9"/>
    <w:rsid w:val="00730E84"/>
    <w:rsid w:val="00735BD8"/>
    <w:rsid w:val="00735EE6"/>
    <w:rsid w:val="00740105"/>
    <w:rsid w:val="00744B1E"/>
    <w:rsid w:val="00756D9C"/>
    <w:rsid w:val="007619BD"/>
    <w:rsid w:val="00771C24"/>
    <w:rsid w:val="00781863"/>
    <w:rsid w:val="00792701"/>
    <w:rsid w:val="00794EE1"/>
    <w:rsid w:val="007A05EB"/>
    <w:rsid w:val="007D5836"/>
    <w:rsid w:val="007F34A4"/>
    <w:rsid w:val="00815563"/>
    <w:rsid w:val="008240DA"/>
    <w:rsid w:val="00826ACF"/>
    <w:rsid w:val="008429E5"/>
    <w:rsid w:val="00867593"/>
    <w:rsid w:val="00867EA4"/>
    <w:rsid w:val="00880C14"/>
    <w:rsid w:val="00896818"/>
    <w:rsid w:val="00897D88"/>
    <w:rsid w:val="008A0319"/>
    <w:rsid w:val="008A2419"/>
    <w:rsid w:val="008A530B"/>
    <w:rsid w:val="008B237E"/>
    <w:rsid w:val="008D43E9"/>
    <w:rsid w:val="008E3C0E"/>
    <w:rsid w:val="008E421A"/>
    <w:rsid w:val="008E476B"/>
    <w:rsid w:val="00925AB3"/>
    <w:rsid w:val="00927C63"/>
    <w:rsid w:val="00932F50"/>
    <w:rsid w:val="0094637B"/>
    <w:rsid w:val="00955A78"/>
    <w:rsid w:val="009921B8"/>
    <w:rsid w:val="00993B09"/>
    <w:rsid w:val="009D15DC"/>
    <w:rsid w:val="009D4984"/>
    <w:rsid w:val="009D6901"/>
    <w:rsid w:val="009F4E19"/>
    <w:rsid w:val="00A07662"/>
    <w:rsid w:val="00A1208A"/>
    <w:rsid w:val="00A21B71"/>
    <w:rsid w:val="00A25111"/>
    <w:rsid w:val="00A3439E"/>
    <w:rsid w:val="00A37F9E"/>
    <w:rsid w:val="00A40085"/>
    <w:rsid w:val="00A47DF6"/>
    <w:rsid w:val="00A53C18"/>
    <w:rsid w:val="00A54515"/>
    <w:rsid w:val="00A60E11"/>
    <w:rsid w:val="00A63D35"/>
    <w:rsid w:val="00A73879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BE0E38"/>
    <w:rsid w:val="00BF708E"/>
    <w:rsid w:val="00C14973"/>
    <w:rsid w:val="00C1643D"/>
    <w:rsid w:val="00C23090"/>
    <w:rsid w:val="00C25665"/>
    <w:rsid w:val="00C261A9"/>
    <w:rsid w:val="00C42793"/>
    <w:rsid w:val="00C47362"/>
    <w:rsid w:val="00C601ED"/>
    <w:rsid w:val="00C955BD"/>
    <w:rsid w:val="00CE2342"/>
    <w:rsid w:val="00CE5A5C"/>
    <w:rsid w:val="00D0724D"/>
    <w:rsid w:val="00D31AB7"/>
    <w:rsid w:val="00D50D23"/>
    <w:rsid w:val="00D512BB"/>
    <w:rsid w:val="00DA3B1A"/>
    <w:rsid w:val="00DC6078"/>
    <w:rsid w:val="00DC79AD"/>
    <w:rsid w:val="00DD2075"/>
    <w:rsid w:val="00DF2868"/>
    <w:rsid w:val="00E04D30"/>
    <w:rsid w:val="00E25E6A"/>
    <w:rsid w:val="00E35AB5"/>
    <w:rsid w:val="00E36FFD"/>
    <w:rsid w:val="00E525F8"/>
    <w:rsid w:val="00E557A0"/>
    <w:rsid w:val="00E57DF1"/>
    <w:rsid w:val="00EC7273"/>
    <w:rsid w:val="00EE0E01"/>
    <w:rsid w:val="00EF6435"/>
    <w:rsid w:val="00F10F6B"/>
    <w:rsid w:val="00F23697"/>
    <w:rsid w:val="00F30C5E"/>
    <w:rsid w:val="00F36BB7"/>
    <w:rsid w:val="00F44B92"/>
    <w:rsid w:val="00F47A31"/>
    <w:rsid w:val="00F87EAA"/>
    <w:rsid w:val="00F92B25"/>
    <w:rsid w:val="00FA67C5"/>
    <w:rsid w:val="00FB3809"/>
    <w:rsid w:val="00FD6CAB"/>
    <w:rsid w:val="00FE6B6C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0FDDDC"/>
  <w15:docId w15:val="{49FD340E-ECC7-4C19-B984-42982C07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040308"/>
    <w:pPr>
      <w:numPr>
        <w:numId w:val="40"/>
      </w:numPr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ItemDescription">
    <w:name w:val="Item Description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6421\AppData\Roaming\Microsoft\Templates\Double%20stripe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2963FF-BE8C-43D4-91BD-878A6B008C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CFB00-8516-4798-B809-7DBBA79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1F911C-F4CF-4FAB-BA6C-D288536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King</dc:creator>
  <dc:description/>
  <cp:lastModifiedBy>Kristin A. Fanning</cp:lastModifiedBy>
  <cp:revision>2</cp:revision>
  <cp:lastPrinted>2018-09-07T16:35:00Z</cp:lastPrinted>
  <dcterms:created xsi:type="dcterms:W3CDTF">2021-12-10T16:03:00Z</dcterms:created>
  <dcterms:modified xsi:type="dcterms:W3CDTF">2021-12-10T16:03:00Z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